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jc w:val="right"/>
        <w:rPr/>
      </w:pPr>
      <w:r>
        <w:rPr/>
        <w:t>ПРОЕКТ</w:t>
      </w:r>
    </w:p>
    <w:p>
      <w:pPr>
        <w:pStyle w:val="Style26"/>
        <w:jc w:val="center"/>
        <w:rPr>
          <w:b/>
          <w:b/>
          <w:bCs/>
          <w:sz w:val="26"/>
          <w:szCs w:val="26"/>
        </w:rPr>
      </w:pPr>
      <w:r>
        <w:rPr>
          <w:b/>
          <w:bCs/>
          <w:sz w:val="26"/>
          <w:szCs w:val="26"/>
        </w:rPr>
        <w:t>РОССИЙСКАЯ ФЕДЕРАЦИЯ</w:t>
      </w:r>
    </w:p>
    <w:p>
      <w:pPr>
        <w:pStyle w:val="Style26"/>
        <w:jc w:val="center"/>
        <w:rPr>
          <w:b/>
          <w:b/>
          <w:bCs/>
          <w:sz w:val="26"/>
          <w:szCs w:val="26"/>
        </w:rPr>
      </w:pPr>
      <w:r>
        <w:rPr>
          <w:b/>
          <w:bCs/>
          <w:sz w:val="26"/>
          <w:szCs w:val="26"/>
        </w:rPr>
        <w:t xml:space="preserve"> </w:t>
      </w:r>
      <w:r>
        <w:rPr>
          <w:b/>
          <w:bCs/>
          <w:sz w:val="26"/>
          <w:szCs w:val="26"/>
        </w:rPr>
        <w:t>РОСТОВСКАЯ ОБЛАСТЬ</w:t>
      </w:r>
    </w:p>
    <w:p>
      <w:pPr>
        <w:pStyle w:val="Style26"/>
        <w:jc w:val="center"/>
        <w:rPr>
          <w:b/>
          <w:b/>
          <w:bCs/>
          <w:sz w:val="26"/>
          <w:szCs w:val="26"/>
        </w:rPr>
      </w:pPr>
      <w:r>
        <w:rPr>
          <w:b/>
          <w:bCs/>
          <w:sz w:val="26"/>
          <w:szCs w:val="26"/>
        </w:rPr>
        <w:t xml:space="preserve">    </w:t>
      </w:r>
      <w:r>
        <w:rPr>
          <w:b/>
          <w:bCs/>
          <w:sz w:val="26"/>
          <w:szCs w:val="26"/>
        </w:rPr>
        <w:t>КРАСНОСУЛИНСКИЙ РАЙОН</w:t>
      </w:r>
    </w:p>
    <w:p>
      <w:pPr>
        <w:pStyle w:val="Style26"/>
        <w:jc w:val="center"/>
        <w:rPr>
          <w:b/>
          <w:b/>
          <w:bCs/>
          <w:sz w:val="26"/>
          <w:szCs w:val="26"/>
        </w:rPr>
      </w:pPr>
      <w:r>
        <w:rPr>
          <w:b/>
          <w:bCs/>
          <w:sz w:val="26"/>
          <w:szCs w:val="26"/>
        </w:rPr>
        <w:t xml:space="preserve">   </w:t>
      </w:r>
      <w:r>
        <w:rPr>
          <w:b/>
          <w:bCs/>
          <w:sz w:val="26"/>
          <w:szCs w:val="26"/>
        </w:rPr>
        <w:t>АДМИНИСТРАЦИЯ</w:t>
      </w:r>
    </w:p>
    <w:p>
      <w:pPr>
        <w:pStyle w:val="Style26"/>
        <w:jc w:val="center"/>
        <w:rPr>
          <w:b/>
          <w:b/>
          <w:bCs/>
          <w:sz w:val="26"/>
          <w:szCs w:val="26"/>
        </w:rPr>
      </w:pPr>
      <w:r>
        <w:rPr>
          <w:b/>
          <w:bCs/>
          <w:sz w:val="26"/>
          <w:szCs w:val="26"/>
        </w:rPr>
        <w:t xml:space="preserve">      </w:t>
      </w:r>
      <w:r>
        <w:rPr>
          <w:b/>
          <w:bCs/>
          <w:sz w:val="26"/>
          <w:szCs w:val="26"/>
        </w:rPr>
        <w:t>ВЛАДИМИРОВСКОГО СЕЛЬСКОГО ПОСЕЛЕНИЯ</w:t>
      </w:r>
    </w:p>
    <w:p>
      <w:pPr>
        <w:pStyle w:val="Style26"/>
        <w:jc w:val="center"/>
        <w:rPr>
          <w:b/>
          <w:b/>
          <w:bCs/>
          <w:sz w:val="26"/>
          <w:szCs w:val="26"/>
        </w:rPr>
      </w:pPr>
      <w:r>
        <w:rPr>
          <w:b/>
          <w:bCs/>
          <w:sz w:val="26"/>
          <w:szCs w:val="26"/>
        </w:rPr>
        <w:t xml:space="preserve">             </w:t>
      </w:r>
    </w:p>
    <w:p>
      <w:pPr>
        <w:pStyle w:val="Style26"/>
        <w:jc w:val="center"/>
        <w:rPr>
          <w:b/>
          <w:b/>
          <w:bCs/>
          <w:sz w:val="26"/>
          <w:szCs w:val="26"/>
        </w:rPr>
      </w:pPr>
      <w:r>
        <w:rPr>
          <w:b/>
          <w:bCs/>
          <w:sz w:val="26"/>
          <w:szCs w:val="26"/>
        </w:rPr>
        <w:t>ПОСТАНОВЛЕНИЕ</w:t>
      </w:r>
    </w:p>
    <w:p>
      <w:pPr>
        <w:pStyle w:val="Style26"/>
        <w:jc w:val="center"/>
        <w:rPr>
          <w:sz w:val="26"/>
          <w:szCs w:val="26"/>
        </w:rPr>
      </w:pPr>
      <w:r>
        <w:rPr>
          <w:sz w:val="26"/>
          <w:szCs w:val="26"/>
        </w:rPr>
        <w:t>от __.07.2024                № __                                                                       ст.Владимировская</w:t>
      </w:r>
    </w:p>
    <w:p>
      <w:pPr>
        <w:pStyle w:val="Style26"/>
        <w:jc w:val="center"/>
        <w:rPr>
          <w:sz w:val="26"/>
          <w:szCs w:val="26"/>
        </w:rPr>
      </w:pPr>
      <w:r>
        <w:rPr>
          <w:sz w:val="26"/>
          <w:szCs w:val="26"/>
        </w:rPr>
      </w:r>
    </w:p>
    <w:p>
      <w:pPr>
        <w:pStyle w:val="Style26"/>
        <w:jc w:val="center"/>
        <w:rPr>
          <w:sz w:val="26"/>
          <w:szCs w:val="26"/>
        </w:rPr>
      </w:pPr>
      <w:r>
        <w:rPr>
          <w:sz w:val="26"/>
          <w:szCs w:val="26"/>
        </w:rPr>
        <w:t>Об утверждении Порядка</w:t>
      </w:r>
    </w:p>
    <w:p>
      <w:pPr>
        <w:pStyle w:val="Style26"/>
        <w:jc w:val="center"/>
        <w:rPr>
          <w:sz w:val="26"/>
          <w:szCs w:val="26"/>
        </w:rPr>
      </w:pPr>
      <w:r>
        <w:rPr>
          <w:sz w:val="26"/>
          <w:szCs w:val="26"/>
        </w:rPr>
        <w:t>разработки, реализации и оценки эффективности</w:t>
      </w:r>
    </w:p>
    <w:p>
      <w:pPr>
        <w:pStyle w:val="Style26"/>
        <w:jc w:val="center"/>
        <w:rPr>
          <w:sz w:val="26"/>
          <w:szCs w:val="26"/>
        </w:rPr>
      </w:pPr>
      <w:r>
        <w:rPr>
          <w:sz w:val="26"/>
          <w:szCs w:val="26"/>
        </w:rPr>
        <w:t>муниципальных программ Владимировского сельского поселения</w:t>
      </w:r>
    </w:p>
    <w:p>
      <w:pPr>
        <w:pStyle w:val="Style26"/>
        <w:jc w:val="both"/>
        <w:rPr>
          <w:sz w:val="26"/>
          <w:szCs w:val="26"/>
        </w:rPr>
      </w:pPr>
      <w:r>
        <w:rPr>
          <w:sz w:val="26"/>
          <w:szCs w:val="26"/>
        </w:rPr>
      </w:r>
    </w:p>
    <w:p>
      <w:pPr>
        <w:pStyle w:val="Style26"/>
        <w:jc w:val="both"/>
        <w:rPr>
          <w:sz w:val="26"/>
          <w:szCs w:val="26"/>
        </w:rPr>
      </w:pPr>
      <w:r>
        <w:rPr>
          <w:sz w:val="26"/>
          <w:szCs w:val="26"/>
        </w:rPr>
        <w:t xml:space="preserve">  </w:t>
      </w:r>
      <w:r>
        <w:rPr>
          <w:sz w:val="26"/>
          <w:szCs w:val="26"/>
        </w:rPr>
        <w:t xml:space="preserve">В целях совершенствования процесса формирования и реализации муниципальных программ Владимировского сельского поселения, в соответствии с бюджетным законодательством Российской Федерации,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26"/>
        <w:jc w:val="center"/>
        <w:rPr>
          <w:sz w:val="26"/>
          <w:szCs w:val="26"/>
        </w:rPr>
      </w:pPr>
      <w:r>
        <w:rPr>
          <w:sz w:val="26"/>
          <w:szCs w:val="26"/>
        </w:rPr>
        <w:t>ПОСТАНОВЛЯЕТ</w:t>
      </w:r>
    </w:p>
    <w:p>
      <w:pPr>
        <w:pStyle w:val="Style26"/>
        <w:jc w:val="both"/>
        <w:rPr>
          <w:sz w:val="26"/>
          <w:szCs w:val="26"/>
        </w:rPr>
      </w:pPr>
      <w:r>
        <w:rPr>
          <w:sz w:val="26"/>
          <w:szCs w:val="26"/>
        </w:rPr>
      </w:r>
    </w:p>
    <w:p>
      <w:pPr>
        <w:pStyle w:val="Style26"/>
        <w:ind w:left="0" w:right="0" w:firstLine="709"/>
        <w:jc w:val="both"/>
        <w:rPr>
          <w:sz w:val="26"/>
          <w:szCs w:val="26"/>
        </w:rPr>
      </w:pPr>
      <w:r>
        <w:rPr>
          <w:sz w:val="26"/>
          <w:szCs w:val="26"/>
        </w:rPr>
        <w:t>1. Утвердить Порядок разработки, реализации и оценки эффективности муниципальных программ Владимировского сельского поселения согласно приложению № 1 к настоящему постановлению.</w:t>
      </w:r>
    </w:p>
    <w:p>
      <w:pPr>
        <w:pStyle w:val="Style26"/>
        <w:ind w:left="0" w:right="0" w:firstLine="709"/>
        <w:jc w:val="both"/>
        <w:rPr>
          <w:sz w:val="26"/>
          <w:szCs w:val="26"/>
        </w:rPr>
      </w:pPr>
      <w:r>
        <w:rPr>
          <w:sz w:val="26"/>
          <w:szCs w:val="26"/>
        </w:rPr>
        <w:t>2. Ответственным исполнителям муниципальных программ Владимировского сельского поселения, обеспечить подготовку, согласование и внесение на рассмотрение Администрации Владимировского сельского поселения проектов постановлений Администрации Владимировского сельского поселения об утверждении отчетов о реализации муниципальных программ Владимировского сельского поселения за 2024 год в соответствии с пунктами 5.8 – 5.14 раздела 5 приложения № 1 к постановлению Администрации Владимировского сельского поселения от 02.02.2018 № 10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w:t>
      </w:r>
    </w:p>
    <w:p>
      <w:pPr>
        <w:pStyle w:val="Style26"/>
        <w:ind w:left="0" w:right="0" w:firstLine="709"/>
        <w:jc w:val="both"/>
        <w:rPr>
          <w:sz w:val="26"/>
          <w:szCs w:val="26"/>
        </w:rPr>
      </w:pPr>
      <w:r>
        <w:rPr>
          <w:sz w:val="26"/>
          <w:szCs w:val="26"/>
        </w:rPr>
        <w:t>3.  Признать утратившими силу постановления Администрации Владимировского сельского поселения по Перечню согласно приложению № 2 к настоящему постановлению.</w:t>
      </w:r>
    </w:p>
    <w:p>
      <w:pPr>
        <w:pStyle w:val="Style26"/>
        <w:ind w:left="0" w:right="0" w:firstLine="709"/>
        <w:jc w:val="both"/>
        <w:rPr>
          <w:sz w:val="26"/>
          <w:szCs w:val="26"/>
        </w:rPr>
      </w:pPr>
      <w:r>
        <w:rPr>
          <w:sz w:val="26"/>
          <w:szCs w:val="26"/>
        </w:rPr>
        <w:t>4. Настоящее постановление вступает в силу со дня его официального обнародования, но не ранее 01.01.2025, и распространяется на правоотношения, возникающие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w:t>
      </w:r>
    </w:p>
    <w:p>
      <w:pPr>
        <w:pStyle w:val="Style26"/>
        <w:jc w:val="both"/>
        <w:rPr>
          <w:sz w:val="26"/>
          <w:szCs w:val="26"/>
        </w:rPr>
      </w:pPr>
      <w:r>
        <w:rPr>
          <w:sz w:val="26"/>
          <w:szCs w:val="26"/>
        </w:rPr>
        <w:t>5. </w:t>
      </w:r>
      <w:r>
        <w:rPr>
          <w:rFonts w:cs="Times New Roman"/>
          <w:sz w:val="26"/>
          <w:szCs w:val="26"/>
        </w:rPr>
        <w:t>Контроль за выполнением постановления оставляю за собой.</w:t>
      </w:r>
    </w:p>
    <w:p>
      <w:pPr>
        <w:pStyle w:val="Style26"/>
        <w:jc w:val="both"/>
        <w:rPr>
          <w:sz w:val="26"/>
          <w:szCs w:val="26"/>
        </w:rPr>
      </w:pPr>
      <w:r>
        <w:rPr>
          <w:sz w:val="26"/>
          <w:szCs w:val="26"/>
        </w:rPr>
      </w:r>
    </w:p>
    <w:p>
      <w:pPr>
        <w:pStyle w:val="Style26"/>
        <w:jc w:val="both"/>
        <w:rPr>
          <w:sz w:val="26"/>
          <w:szCs w:val="26"/>
        </w:rPr>
      </w:pPr>
      <w:r>
        <w:rPr>
          <w:sz w:val="26"/>
          <w:szCs w:val="26"/>
        </w:rPr>
      </w:r>
    </w:p>
    <w:p>
      <w:pPr>
        <w:pStyle w:val="Style26"/>
        <w:jc w:val="both"/>
        <w:rPr>
          <w:sz w:val="26"/>
          <w:szCs w:val="26"/>
        </w:rPr>
      </w:pPr>
      <w:r>
        <w:rPr>
          <w:sz w:val="26"/>
          <w:szCs w:val="26"/>
        </w:rPr>
        <w:t xml:space="preserve">Глава </w:t>
      </w:r>
      <w:r>
        <w:rPr>
          <w:sz w:val="26"/>
          <w:szCs w:val="26"/>
          <w:lang w:val="ru-RU"/>
        </w:rPr>
        <w:t>Администрации Владимировского</w:t>
      </w:r>
    </w:p>
    <w:p>
      <w:pPr>
        <w:pStyle w:val="Style26"/>
        <w:jc w:val="both"/>
        <w:rPr/>
      </w:pPr>
      <w:r>
        <w:rPr>
          <w:sz w:val="26"/>
          <w:szCs w:val="26"/>
          <w:lang w:val="ru-RU"/>
        </w:rPr>
        <w:t>сельского поселения</w:t>
      </w:r>
      <w:r>
        <w:rPr>
          <w:sz w:val="26"/>
          <w:szCs w:val="26"/>
        </w:rPr>
        <w:t xml:space="preserve"> </w:t>
        <w:tab/>
        <w:t xml:space="preserve">                                           </w:t>
      </w:r>
      <w:r>
        <w:rPr>
          <w:sz w:val="26"/>
          <w:szCs w:val="26"/>
          <w:lang w:val="ru-RU"/>
        </w:rPr>
        <w:t xml:space="preserve">           </w:t>
      </w:r>
      <w:r>
        <w:rPr>
          <w:sz w:val="26"/>
          <w:szCs w:val="26"/>
        </w:rPr>
        <w:t xml:space="preserve">         </w:t>
      </w:r>
      <w:r>
        <w:rPr>
          <w:sz w:val="26"/>
          <w:szCs w:val="26"/>
          <w:lang w:val="ru-RU"/>
        </w:rPr>
        <w:t>А.А. Изварин</w:t>
      </w:r>
      <w:r>
        <w:br w:type="page"/>
      </w:r>
    </w:p>
    <w:p>
      <w:pPr>
        <w:pStyle w:val="Style26"/>
        <w:jc w:val="right"/>
        <w:rPr>
          <w:sz w:val="24"/>
          <w:szCs w:val="24"/>
        </w:rPr>
      </w:pPr>
      <w:r>
        <w:rPr>
          <w:sz w:val="24"/>
          <w:szCs w:val="24"/>
        </w:rPr>
        <w:t>Приложение № 1</w:t>
      </w:r>
    </w:p>
    <w:p>
      <w:pPr>
        <w:pStyle w:val="Style26"/>
        <w:jc w:val="right"/>
        <w:rPr>
          <w:sz w:val="24"/>
          <w:szCs w:val="24"/>
        </w:rPr>
      </w:pPr>
      <w:r>
        <w:rPr>
          <w:sz w:val="24"/>
          <w:szCs w:val="24"/>
        </w:rPr>
        <w:t>к постановлению</w:t>
      </w:r>
    </w:p>
    <w:p>
      <w:pPr>
        <w:pStyle w:val="Style26"/>
        <w:jc w:val="right"/>
        <w:rPr>
          <w:sz w:val="24"/>
          <w:szCs w:val="24"/>
        </w:rPr>
      </w:pPr>
      <w:r>
        <w:rPr>
          <w:sz w:val="24"/>
          <w:szCs w:val="24"/>
        </w:rPr>
        <w:t>Администрации</w:t>
      </w:r>
    </w:p>
    <w:p>
      <w:pPr>
        <w:pStyle w:val="Style26"/>
        <w:jc w:val="right"/>
        <w:rPr>
          <w:sz w:val="24"/>
          <w:szCs w:val="24"/>
        </w:rPr>
      </w:pPr>
      <w:r>
        <w:rPr>
          <w:sz w:val="24"/>
          <w:szCs w:val="24"/>
        </w:rPr>
        <w:t xml:space="preserve">Владимировского </w:t>
      </w:r>
    </w:p>
    <w:p>
      <w:pPr>
        <w:pStyle w:val="Style26"/>
        <w:jc w:val="right"/>
        <w:rPr>
          <w:sz w:val="24"/>
          <w:szCs w:val="24"/>
        </w:rPr>
      </w:pPr>
      <w:r>
        <w:rPr>
          <w:sz w:val="24"/>
          <w:szCs w:val="24"/>
        </w:rPr>
        <w:t>сельского поселения</w:t>
      </w:r>
    </w:p>
    <w:p>
      <w:pPr>
        <w:pStyle w:val="Style26"/>
        <w:jc w:val="right"/>
        <w:rPr>
          <w:sz w:val="24"/>
          <w:szCs w:val="24"/>
        </w:rPr>
      </w:pPr>
      <w:r>
        <w:rPr>
          <w:sz w:val="24"/>
          <w:szCs w:val="24"/>
        </w:rPr>
        <w:t>от __.07.2024 № __</w:t>
      </w:r>
    </w:p>
    <w:p>
      <w:pPr>
        <w:pStyle w:val="Style26"/>
        <w:jc w:val="both"/>
        <w:rPr/>
      </w:pPr>
      <w:r>
        <w:rPr/>
      </w:r>
    </w:p>
    <w:p>
      <w:pPr>
        <w:pStyle w:val="Style26"/>
        <w:jc w:val="center"/>
        <w:rPr/>
      </w:pPr>
      <w:r>
        <w:rPr/>
        <w:t>ПОРЯДОК</w:t>
      </w:r>
    </w:p>
    <w:p>
      <w:pPr>
        <w:pStyle w:val="Style26"/>
        <w:jc w:val="center"/>
        <w:rPr/>
      </w:pPr>
      <w:r>
        <w:rPr/>
        <w:t xml:space="preserve">разработки, реализации и оценки </w:t>
      </w:r>
    </w:p>
    <w:p>
      <w:pPr>
        <w:pStyle w:val="Style26"/>
        <w:tabs>
          <w:tab w:val="clear" w:pos="709"/>
          <w:tab w:val="center" w:pos="3686" w:leader="none"/>
        </w:tabs>
        <w:suppressAutoHyphens w:val="true"/>
        <w:ind w:right="-1" w:hanging="0"/>
        <w:jc w:val="center"/>
        <w:rPr>
          <w:b w:val="false"/>
          <w:b w:val="false"/>
          <w:bCs w:val="false"/>
        </w:rPr>
      </w:pPr>
      <w:r>
        <w:rPr>
          <w:b w:val="false"/>
          <w:bCs w:val="false"/>
          <w:sz w:val="28"/>
          <w:szCs w:val="28"/>
          <w:lang w:eastAsia="ar-SA"/>
        </w:rPr>
        <w:t>эффективности муниципальных программ Владимировского сельского поселения</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1. Общие положения</w:t>
      </w:r>
    </w:p>
    <w:p>
      <w:pPr>
        <w:pStyle w:val="Normal"/>
        <w:widowControl w:val="false"/>
        <w:jc w:val="both"/>
        <w:rPr>
          <w:sz w:val="28"/>
        </w:rPr>
      </w:pPr>
      <w:r>
        <w:rPr>
          <w:sz w:val="28"/>
        </w:rPr>
      </w:r>
    </w:p>
    <w:p>
      <w:pPr>
        <w:pStyle w:val="Normal"/>
        <w:widowControl w:val="false"/>
        <w:ind w:firstLine="709"/>
        <w:jc w:val="both"/>
        <w:rPr>
          <w:sz w:val="28"/>
        </w:rPr>
      </w:pPr>
      <w:r>
        <w:rPr>
          <w:sz w:val="28"/>
        </w:rPr>
        <w:t>1.1. Настоящий Порядок определяет правила разработки, реализации и оценки эффективности муниципальных программ Владимировского сельского поселения, а также контроля за ходом их реализации.</w:t>
      </w:r>
    </w:p>
    <w:p>
      <w:pPr>
        <w:pStyle w:val="Normal"/>
        <w:widowControl w:val="false"/>
        <w:ind w:firstLine="709"/>
        <w:jc w:val="both"/>
        <w:rPr>
          <w:sz w:val="28"/>
        </w:rPr>
      </w:pPr>
      <w:r>
        <w:rPr>
          <w:sz w:val="28"/>
        </w:rPr>
        <w:t>1.2. Муниципальная программа Владимировского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Владимировского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 муниципальных программ Красносулинского района, Владимировского сельского поселения.</w:t>
      </w:r>
    </w:p>
    <w:p>
      <w:pPr>
        <w:pStyle w:val="Normal"/>
        <w:widowControl w:val="false"/>
        <w:ind w:firstLine="709"/>
        <w:jc w:val="both"/>
        <w:rPr>
          <w:sz w:val="28"/>
        </w:rPr>
      </w:pPr>
      <w:r>
        <w:rPr>
          <w:sz w:val="28"/>
        </w:rPr>
        <w:t>1.3. В настоящем Порядке выделяются следующие типы муниципальных программ Владимировского сельского поселения:</w:t>
      </w:r>
    </w:p>
    <w:p>
      <w:pPr>
        <w:pStyle w:val="Normal"/>
        <w:widowControl w:val="false"/>
        <w:ind w:firstLine="709"/>
        <w:jc w:val="both"/>
        <w:rPr>
          <w:sz w:val="28"/>
        </w:rPr>
      </w:pPr>
      <w:r>
        <w:rPr>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Владимировского сельского поселения (далее – муниципальная программа);</w:t>
      </w:r>
    </w:p>
    <w:p>
      <w:pPr>
        <w:pStyle w:val="Normal"/>
        <w:widowControl w:val="false"/>
        <w:ind w:firstLine="709"/>
        <w:jc w:val="both"/>
        <w:rPr>
          <w:sz w:val="28"/>
        </w:rPr>
      </w:pPr>
      <w:r>
        <w:rPr>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pPr>
        <w:pStyle w:val="Normal"/>
        <w:widowControl w:val="false"/>
        <w:ind w:firstLine="709"/>
        <w:jc w:val="both"/>
        <w:rPr>
          <w:sz w:val="28"/>
        </w:rPr>
      </w:pPr>
      <w:r>
        <w:rPr>
          <w:sz w:val="28"/>
        </w:rPr>
        <w:t>Решение о реализации муниципальной программы в качестве комплексной программы принимается Администрацией Владимировского сельского поселения в порядке, установленном пунктом 4.1 раздела 4 настоящего Порядка.</w:t>
      </w:r>
    </w:p>
    <w:p>
      <w:pPr>
        <w:pStyle w:val="Normal"/>
        <w:widowControl w:val="false"/>
        <w:ind w:firstLine="709"/>
        <w:jc w:val="both"/>
        <w:rPr>
          <w:sz w:val="28"/>
        </w:rPr>
      </w:pPr>
      <w:r>
        <w:rPr>
          <w:sz w:val="28"/>
        </w:rPr>
        <w:t>1.4. В целях настоящего Порядка используются следующие понятия:</w:t>
      </w:r>
    </w:p>
    <w:p>
      <w:pPr>
        <w:pStyle w:val="Normal"/>
        <w:widowControl w:val="false"/>
        <w:ind w:firstLine="709"/>
        <w:jc w:val="both"/>
        <w:rPr>
          <w:sz w:val="28"/>
        </w:rPr>
      </w:pPr>
      <w:r>
        <w:rPr>
          <w:sz w:val="28"/>
        </w:rPr>
        <w:t>куратор муниципальной (комплексной) программы – глава Администрации Владимировского сельского поселения, несущий ответственность за достижение целей и показателей муниципальной (комплексной) программы;</w:t>
      </w:r>
    </w:p>
    <w:p>
      <w:pPr>
        <w:pStyle w:val="Normal"/>
        <w:widowControl w:val="false"/>
        <w:ind w:firstLine="709"/>
        <w:jc w:val="both"/>
        <w:rPr>
          <w:sz w:val="28"/>
        </w:rPr>
      </w:pPr>
      <w:r>
        <w:rPr>
          <w:sz w:val="28"/>
        </w:rPr>
        <w:t>ответственный исполнитель муниципальной (комплексной) программы – Администрация Владимировского сельского поселения, являющаяся ответственной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pPr>
        <w:pStyle w:val="Normal"/>
        <w:widowControl w:val="false"/>
        <w:ind w:firstLine="709"/>
        <w:jc w:val="both"/>
        <w:rPr>
          <w:sz w:val="28"/>
        </w:rPr>
      </w:pPr>
      <w:r>
        <w:rPr>
          <w:sz w:val="28"/>
        </w:rPr>
        <w:t xml:space="preserve">соисполнитель муниципальной (комплексной) программы – </w:t>
      </w:r>
      <w:r>
        <w:rPr>
          <w:rFonts w:cs="Times New Roman"/>
          <w:sz w:val="28"/>
          <w:szCs w:val="28"/>
        </w:rPr>
        <w:t>муниципальное бюджетное учреждение Владимировского сельского поселения</w:t>
      </w:r>
      <w:r>
        <w:rPr>
          <w:sz w:val="28"/>
        </w:rPr>
        <w:t>, являющееся ответственным за разработку и реализацию структурного элемента муниципальной (комплексной) программы;</w:t>
      </w:r>
    </w:p>
    <w:p>
      <w:pPr>
        <w:pStyle w:val="Normal"/>
        <w:widowControl w:val="false"/>
        <w:ind w:firstLine="709"/>
        <w:jc w:val="both"/>
        <w:rPr>
          <w:sz w:val="28"/>
        </w:rPr>
      </w:pPr>
      <w:r>
        <w:rPr>
          <w:sz w:val="28"/>
        </w:rPr>
        <w:t xml:space="preserve">участник муниципальной (комплексной) программы – Администрация </w:t>
      </w:r>
      <w:r>
        <w:rPr>
          <w:rFonts w:cs="Times New Roman"/>
          <w:sz w:val="28"/>
          <w:szCs w:val="28"/>
        </w:rPr>
        <w:t>Владимировского сельского поселения,</w:t>
      </w:r>
      <w:r>
        <w:rPr>
          <w:sz w:val="28"/>
        </w:rPr>
        <w:t xml:space="preserve"> </w:t>
      </w:r>
      <w:r>
        <w:rPr>
          <w:rFonts w:cs="Times New Roman"/>
          <w:sz w:val="28"/>
          <w:szCs w:val="28"/>
        </w:rPr>
        <w:t>муниципальное бюджетное учреждение Владимировского сельского поселения</w:t>
      </w:r>
      <w:r>
        <w:rPr>
          <w:sz w:val="28"/>
        </w:rPr>
        <w:t>, участвующие в реализации структурного элемента муниципальной (комплексной) программы, а также государственный внебюджетный фонд, территориальный государственный внебюджетный фонд,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pPr>
        <w:pStyle w:val="Normal"/>
        <w:widowControl w:val="false"/>
        <w:ind w:firstLine="709"/>
        <w:jc w:val="both"/>
        <w:rPr>
          <w:sz w:val="28"/>
        </w:rPr>
      </w:pPr>
      <w:r>
        <w:rPr>
          <w:sz w:val="28"/>
        </w:rPr>
        <w:t>структурный элемент муниципальной (комплексной) программы – региональный проект, ведомственный проект, комплекс процессных мероприятий;</w:t>
      </w:r>
    </w:p>
    <w:p>
      <w:pPr>
        <w:pStyle w:val="Normal"/>
        <w:widowControl w:val="false"/>
        <w:ind w:firstLine="709"/>
        <w:jc w:val="both"/>
        <w:rPr>
          <w:sz w:val="28"/>
        </w:rPr>
      </w:pPr>
      <w:r>
        <w:rPr>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pPr>
        <w:pStyle w:val="Normal"/>
        <w:widowControl w:val="false"/>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(комплексной) программы </w:t>
      </w:r>
      <w:r>
        <w:rPr>
          <w:rFonts w:cs="Times New Roman"/>
          <w:sz w:val="28"/>
          <w:szCs w:val="28"/>
        </w:rPr>
        <w:t>Владимировского сельского поселения</w:t>
      </w:r>
      <w:r>
        <w:rPr>
          <w:sz w:val="28"/>
        </w:rPr>
        <w:t xml:space="preserve"> (в случае если ведомственный проект является структурным элементом муниципальной (комплексной) программы </w:t>
      </w:r>
      <w:r>
        <w:rPr>
          <w:rFonts w:cs="Times New Roman"/>
          <w:sz w:val="28"/>
          <w:szCs w:val="28"/>
        </w:rPr>
        <w:t>Владимировского сельского поселения</w:t>
      </w:r>
      <w:r>
        <w:rPr>
          <w:sz w:val="28"/>
        </w:rPr>
        <w:t xml:space="preserve">), а также достижение иных показателей и (или) решение иных задач соответствующего органа местного самоуправления </w:t>
      </w:r>
      <w:r>
        <w:rPr>
          <w:rFonts w:cs="Times New Roman"/>
          <w:sz w:val="28"/>
          <w:szCs w:val="28"/>
        </w:rPr>
        <w:t>Владимировского сельского поселения</w:t>
      </w:r>
      <w:r>
        <w:rPr>
          <w:sz w:val="28"/>
        </w:rPr>
        <w:t>, организации;</w:t>
      </w:r>
    </w:p>
    <w:p>
      <w:pPr>
        <w:pStyle w:val="Normal"/>
        <w:widowControl w:val="false"/>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Pr>
          <w:rFonts w:cs="Times New Roman"/>
          <w:sz w:val="28"/>
          <w:szCs w:val="28"/>
        </w:rPr>
        <w:t>Владимировского сельского поселения</w:t>
      </w:r>
      <w:r>
        <w:rPr>
          <w:sz w:val="28"/>
        </w:rPr>
        <w:t>, организаций;</w:t>
      </w:r>
    </w:p>
    <w:p>
      <w:pPr>
        <w:pStyle w:val="Normal"/>
        <w:widowControl w:val="false"/>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pPr>
        <w:pStyle w:val="Normal"/>
        <w:widowControl w:val="false"/>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pPr>
        <w:pStyle w:val="Normal"/>
        <w:widowControl w:val="false"/>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pPr>
        <w:pStyle w:val="Normal"/>
        <w:widowControl w:val="false"/>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pPr>
        <w:pStyle w:val="Normal"/>
        <w:widowControl w:val="false"/>
        <w:ind w:firstLine="709"/>
        <w:jc w:val="both"/>
        <w:rPr>
          <w:sz w:val="28"/>
        </w:rPr>
      </w:pPr>
      <w:r>
        <w:rPr>
          <w:sz w:val="28"/>
        </w:rPr>
        <w:t>1.5. Муниципальная (комплексная) программа включает в себя не менее двух структурных элементов.</w:t>
      </w:r>
    </w:p>
    <w:p>
      <w:pPr>
        <w:pStyle w:val="Normal"/>
        <w:widowControl w:val="false"/>
        <w:ind w:firstLine="709"/>
        <w:jc w:val="both"/>
        <w:rPr>
          <w:sz w:val="28"/>
        </w:rPr>
      </w:pPr>
      <w:r>
        <w:rPr>
          <w:sz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Pr>
          <w:rFonts w:cs="Times New Roman"/>
          <w:sz w:val="28"/>
          <w:szCs w:val="28"/>
        </w:rPr>
        <w:t>Владимировского сельского поселения</w:t>
      </w:r>
      <w:r>
        <w:rPr>
          <w:sz w:val="28"/>
        </w:rPr>
        <w:t>, за исключением направлений деятельности по Перечню согласно приложению к настоящему Порядку.</w:t>
      </w:r>
    </w:p>
    <w:p>
      <w:pPr>
        <w:pStyle w:val="Normal"/>
        <w:widowControl w:val="false"/>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Владимировского сельского поселения, которые утверждаются  Администрацией </w:t>
      </w:r>
      <w:r>
        <w:rPr>
          <w:rFonts w:cs="Times New Roman"/>
          <w:sz w:val="28"/>
          <w:szCs w:val="28"/>
        </w:rPr>
        <w:t>Владимировского сельского поселения</w:t>
      </w:r>
      <w:r>
        <w:rPr>
          <w:sz w:val="28"/>
        </w:rPr>
        <w:t xml:space="preserve"> (далее – методические рекомендации).</w:t>
      </w:r>
    </w:p>
    <w:p>
      <w:pPr>
        <w:pStyle w:val="Normal"/>
        <w:widowControl w:val="false"/>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pPr>
        <w:pStyle w:val="Normal"/>
        <w:widowControl w:val="false"/>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pPr>
        <w:pStyle w:val="Normal"/>
        <w:widowControl w:val="false"/>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pPr>
        <w:pStyle w:val="Normal"/>
        <w:widowControl w:val="false"/>
        <w:ind w:firstLine="709"/>
        <w:jc w:val="both"/>
        <w:rPr>
          <w:sz w:val="28"/>
        </w:rPr>
      </w:pPr>
      <w:r>
        <w:rPr>
          <w:sz w:val="28"/>
        </w:rPr>
        <w:t xml:space="preserve">обеспечение достижения целей и приоритетов социально-экономического развития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 </w:t>
      </w:r>
    </w:p>
    <w:p>
      <w:pPr>
        <w:pStyle w:val="Normal"/>
        <w:widowControl w:val="false"/>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pPr>
        <w:pStyle w:val="Normal"/>
        <w:widowControl w:val="false"/>
        <w:ind w:firstLine="709"/>
        <w:jc w:val="both"/>
        <w:rPr>
          <w:sz w:val="28"/>
        </w:rPr>
      </w:pPr>
      <w:r>
        <w:rPr>
          <w:sz w:val="28"/>
        </w:rPr>
        <w:t xml:space="preserve">обеспечение консолидации бюджетных ассигнований бюджета </w:t>
      </w:r>
      <w:r>
        <w:rPr>
          <w:rFonts w:cs="Times New Roman"/>
          <w:sz w:val="28"/>
          <w:szCs w:val="28"/>
        </w:rPr>
        <w:t>Владимировского сельского поселения</w:t>
      </w:r>
      <w:r>
        <w:rPr>
          <w:sz w:val="28"/>
        </w:rPr>
        <w:t xml:space="preserve"> Красносулинского района, в том числе предоставляемых межбюджетных трансфертов из областного бюджета, оценки расходов бюджета </w:t>
      </w:r>
      <w:r>
        <w:rPr>
          <w:rFonts w:cs="Times New Roman"/>
          <w:sz w:val="28"/>
          <w:szCs w:val="28"/>
        </w:rPr>
        <w:t>Владимировского сельского поселения</w:t>
      </w:r>
      <w:r>
        <w:rPr>
          <w:sz w:val="28"/>
        </w:rPr>
        <w:t xml:space="preserve"> Красносулинского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pPr>
        <w:pStyle w:val="Normal"/>
        <w:widowControl w:val="false"/>
        <w:ind w:firstLine="709"/>
        <w:jc w:val="both"/>
        <w:rPr>
          <w:sz w:val="28"/>
        </w:rPr>
      </w:pPr>
      <w:r>
        <w:rPr>
          <w:sz w:val="28"/>
        </w:rPr>
        <w:t>синхронизация муниципальных (комплексных) программ с государственными программами Ростовской области, мунминипальными программами Красносулинского района;</w:t>
      </w:r>
    </w:p>
    <w:p>
      <w:pPr>
        <w:pStyle w:val="Normal"/>
        <w:widowControl w:val="false"/>
        <w:ind w:firstLine="709"/>
        <w:jc w:val="both"/>
        <w:rPr>
          <w:sz w:val="28"/>
        </w:rPr>
      </w:pPr>
      <w:r>
        <w:rPr>
          <w:sz w:val="28"/>
        </w:rPr>
        <w:t xml:space="preserve">учет показателей оценки эффективности деятельности главы Администрации </w:t>
      </w:r>
      <w:r>
        <w:rPr>
          <w:rFonts w:cs="Times New Roman"/>
          <w:sz w:val="28"/>
          <w:szCs w:val="28"/>
        </w:rPr>
        <w:t>Владимировского сельского поселения</w:t>
      </w:r>
      <w:r>
        <w:rPr>
          <w:sz w:val="28"/>
        </w:rPr>
        <w:t xml:space="preserve"> и деятельности органов местного самоуправления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выделение в структуре муниципальной (комплексной) программы:</w:t>
      </w:r>
    </w:p>
    <w:p>
      <w:pPr>
        <w:pStyle w:val="Normal"/>
        <w:widowControl w:val="false"/>
        <w:ind w:firstLine="709"/>
        <w:jc w:val="both"/>
        <w:rPr>
          <w:sz w:val="28"/>
        </w:rPr>
      </w:pPr>
      <w:r>
        <w:rPr>
          <w:sz w:val="28"/>
        </w:rPr>
        <w:t>процессных мероприятий, реализуемых непрерывно либо на периодической основе;</w:t>
      </w:r>
    </w:p>
    <w:p>
      <w:pPr>
        <w:pStyle w:val="Normal"/>
        <w:widowControl w:val="false"/>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pPr>
        <w:pStyle w:val="Normal"/>
        <w:widowControl w:val="false"/>
        <w:ind w:firstLine="709"/>
        <w:jc w:val="both"/>
        <w:rPr>
          <w:sz w:val="28"/>
        </w:rPr>
      </w:pPr>
      <w:r>
        <w:rPr>
          <w:sz w:val="28"/>
        </w:rPr>
        <w:t>однократность ввода данных при формировании муниципальных (комплексных) программ и их мониторинге;</w:t>
      </w:r>
    </w:p>
    <w:p>
      <w:pPr>
        <w:pStyle w:val="Normal"/>
        <w:widowControl w:val="false"/>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Красносулинского района, Владимировского сельского поселения.</w:t>
      </w:r>
    </w:p>
    <w:p>
      <w:pPr>
        <w:pStyle w:val="Normal"/>
        <w:widowControl w:val="false"/>
        <w:ind w:firstLine="709"/>
        <w:jc w:val="both"/>
        <w:rPr>
          <w:sz w:val="28"/>
        </w:rPr>
      </w:pPr>
      <w:r>
        <w:rPr>
          <w:sz w:val="28"/>
        </w:rPr>
        <w:t>1.10. Муниципальная (комплексная) программа состоит из проектной и процессной частей.</w:t>
      </w:r>
    </w:p>
    <w:p>
      <w:pPr>
        <w:pStyle w:val="Normal"/>
        <w:widowControl w:val="false"/>
        <w:ind w:firstLine="709"/>
        <w:jc w:val="both"/>
        <w:rPr>
          <w:sz w:val="28"/>
        </w:rPr>
      </w:pPr>
      <w:r>
        <w:rPr>
          <w:sz w:val="28"/>
        </w:rPr>
        <w:t>Проектная часть включает в себя региональные и ведомственные проекты.</w:t>
      </w:r>
    </w:p>
    <w:p>
      <w:pPr>
        <w:pStyle w:val="Normal"/>
        <w:widowControl w:val="false"/>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pPr>
        <w:pStyle w:val="Normal"/>
        <w:widowControl w:val="false"/>
        <w:ind w:firstLine="709"/>
        <w:jc w:val="both"/>
        <w:rPr>
          <w:sz w:val="28"/>
        </w:rPr>
      </w:pPr>
      <w:r>
        <w:rPr>
          <w:sz w:val="28"/>
        </w:rPr>
        <w:t>Процессная часть включает в себя комплексы процессных мероприятий.</w:t>
      </w:r>
    </w:p>
    <w:p>
      <w:pPr>
        <w:pStyle w:val="Normal"/>
        <w:widowControl w:val="false"/>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pPr>
        <w:pStyle w:val="Normal"/>
        <w:widowControl w:val="false"/>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pPr>
        <w:pStyle w:val="Normal"/>
        <w:widowControl w:val="false"/>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pPr>
        <w:pStyle w:val="Normal"/>
        <w:widowControl w:val="false"/>
        <w:ind w:firstLine="709"/>
        <w:jc w:val="both"/>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pPr>
        <w:pStyle w:val="Normal"/>
        <w:widowControl w:val="false"/>
        <w:ind w:firstLine="709"/>
        <w:jc w:val="both"/>
        <w:rPr/>
      </w:pPr>
      <w:r>
        <w:rPr>
          <w:sz w:val="28"/>
        </w:rPr>
        <w:t>к сферам реализации государственных программ Ростовской области и их структурных элементов (для муниципальных программ);</w:t>
      </w:r>
    </w:p>
    <w:p>
      <w:pPr>
        <w:pStyle w:val="Normal"/>
        <w:widowControl w:val="false"/>
        <w:ind w:firstLine="709"/>
        <w:jc w:val="both"/>
        <w:rPr/>
      </w:pPr>
      <w:r>
        <w:rPr>
          <w:sz w:val="28"/>
        </w:rPr>
        <w:t>к реализации национальных проектов.</w:t>
      </w:r>
    </w:p>
    <w:p>
      <w:pPr>
        <w:pStyle w:val="Normal"/>
        <w:widowControl w:val="false"/>
        <w:ind w:firstLine="709"/>
        <w:jc w:val="both"/>
        <w:rPr>
          <w:sz w:val="28"/>
        </w:rPr>
      </w:pPr>
      <w:r>
        <w:rPr>
          <w:sz w:val="28"/>
        </w:rPr>
        <w:t xml:space="preserve">1.14. Руководители муниципальных органов </w:t>
      </w:r>
      <w:r>
        <w:rPr>
          <w:rFonts w:cs="Times New Roman"/>
          <w:sz w:val="28"/>
          <w:szCs w:val="28"/>
        </w:rPr>
        <w:t>Владимировского сельского поселения</w:t>
      </w:r>
      <w:r>
        <w:rPr>
          <w:sz w:val="28"/>
        </w:rPr>
        <w:t>,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pPr>
        <w:pStyle w:val="Normal"/>
        <w:widowControl w:val="false"/>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2. Требования к структуре</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муниципальных (комплексных) программ</w:t>
      </w:r>
    </w:p>
    <w:p>
      <w:pPr>
        <w:pStyle w:val="Normal"/>
        <w:rPr>
          <w:sz w:val="28"/>
        </w:rPr>
      </w:pPr>
      <w:r>
        <w:rPr>
          <w:sz w:val="28"/>
        </w:rPr>
      </w:r>
    </w:p>
    <w:p>
      <w:pPr>
        <w:pStyle w:val="Normal"/>
        <w:widowControl w:val="false"/>
        <w:ind w:firstLine="709"/>
        <w:jc w:val="both"/>
        <w:rPr>
          <w:sz w:val="28"/>
        </w:rPr>
      </w:pPr>
      <w:r>
        <w:rPr>
          <w:sz w:val="28"/>
        </w:rPr>
        <w:t xml:space="preserve">2.1. Срок реализации муниципальной (комплексной) программы определяется периодом действия прогноза социально-экономического развития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pPr>
        <w:pStyle w:val="Normal"/>
        <w:widowControl w:val="false"/>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pPr>
        <w:pStyle w:val="Normal"/>
        <w:widowControl w:val="false"/>
        <w:ind w:firstLine="709"/>
        <w:jc w:val="both"/>
        <w:rPr>
          <w:sz w:val="28"/>
        </w:rPr>
      </w:pPr>
      <w:r>
        <w:rPr>
          <w:sz w:val="28"/>
        </w:rPr>
        <w:t>паспорт муниципальной (комплексной) программы;</w:t>
      </w:r>
    </w:p>
    <w:p>
      <w:pPr>
        <w:pStyle w:val="Normal"/>
        <w:widowControl w:val="false"/>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pPr>
        <w:pStyle w:val="Normal"/>
        <w:widowControl w:val="false"/>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pPr>
        <w:pStyle w:val="Normal"/>
        <w:widowControl w:val="false"/>
        <w:ind w:firstLine="709"/>
        <w:jc w:val="both"/>
        <w:rPr>
          <w:strike/>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Владимировского сельского поселения (в случае если муниципальной (комплексной) программой предусматривается реализация таких проектов).</w:t>
      </w:r>
    </w:p>
    <w:p>
      <w:pPr>
        <w:pStyle w:val="Normal"/>
        <w:widowControl w:val="false"/>
        <w:ind w:firstLine="709"/>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pPr>
        <w:pStyle w:val="Normal"/>
        <w:widowControl w:val="false"/>
        <w:ind w:firstLine="709"/>
        <w:jc w:val="both"/>
        <w:rPr>
          <w:sz w:val="28"/>
        </w:rPr>
      </w:pPr>
      <w:r>
        <w:rPr>
          <w:sz w:val="28"/>
        </w:rPr>
        <w:t>Порядок формирования и ведения реестра определяется методическими рекомендациями.</w:t>
      </w:r>
    </w:p>
    <w:p>
      <w:pPr>
        <w:pStyle w:val="Normal"/>
        <w:widowControl w:val="false"/>
        <w:ind w:firstLine="709"/>
        <w:jc w:val="both"/>
        <w:rPr>
          <w:sz w:val="28"/>
        </w:rPr>
      </w:pPr>
      <w:r>
        <w:rPr>
          <w:sz w:val="28"/>
        </w:rPr>
        <w:t>2.4. При определении структуры муниципальной (комплексной) программы обособляются проектная и процессные части.</w:t>
      </w:r>
    </w:p>
    <w:p>
      <w:pPr>
        <w:pStyle w:val="Normal"/>
        <w:widowControl w:val="false"/>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pPr>
        <w:pStyle w:val="Normal"/>
        <w:widowControl w:val="false"/>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pPr>
        <w:pStyle w:val="Normal"/>
        <w:widowControl w:val="false"/>
        <w:ind w:firstLine="709"/>
        <w:jc w:val="both"/>
        <w:rPr>
          <w:sz w:val="28"/>
        </w:rPr>
      </w:pPr>
      <w:r>
        <w:rPr>
          <w:sz w:val="28"/>
        </w:rPr>
        <w:t>создание и развитие информационных систем;</w:t>
      </w:r>
    </w:p>
    <w:p>
      <w:pPr>
        <w:pStyle w:val="Normal"/>
        <w:widowControl w:val="false"/>
        <w:ind w:firstLine="709"/>
        <w:jc w:val="both"/>
        <w:rPr>
          <w:sz w:val="28"/>
        </w:rPr>
      </w:pPr>
      <w:r>
        <w:rPr>
          <w:sz w:val="28"/>
        </w:rPr>
        <w:t>осуществление стимулирующих налоговых расходов;</w:t>
      </w:r>
    </w:p>
    <w:p>
      <w:pPr>
        <w:pStyle w:val="Normal"/>
        <w:widowControl w:val="false"/>
        <w:ind w:firstLine="709"/>
        <w:jc w:val="both"/>
        <w:rPr>
          <w:sz w:val="28"/>
        </w:rPr>
      </w:pPr>
      <w:r>
        <w:rPr>
          <w:sz w:val="28"/>
        </w:rPr>
        <w:t xml:space="preserve">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  </w:t>
      </w:r>
    </w:p>
    <w:p>
      <w:pPr>
        <w:pStyle w:val="Normal"/>
        <w:widowControl w:val="false"/>
        <w:ind w:firstLine="709"/>
        <w:jc w:val="both"/>
        <w:rPr>
          <w:sz w:val="28"/>
        </w:rPr>
      </w:pPr>
      <w:r>
        <w:rPr>
          <w:sz w:val="28"/>
        </w:rPr>
        <w:t xml:space="preserve">иные направления деятельности, отвечающие критериям проектной деятельности, по согласованию Сектором экономики и финансов Администрации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pPr>
        <w:pStyle w:val="Normal"/>
        <w:widowControl w:val="false"/>
        <w:ind w:firstLine="709"/>
        <w:jc w:val="both"/>
        <w:rPr>
          <w:sz w:val="28"/>
        </w:rPr>
      </w:pPr>
      <w:r>
        <w:rPr>
          <w:sz w:val="28"/>
        </w:rPr>
        <w:t>выполнение муниципальных заданий на оказание муниципальных услуг;</w:t>
      </w:r>
    </w:p>
    <w:p>
      <w:pPr>
        <w:pStyle w:val="Normal"/>
        <w:widowControl w:val="false"/>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sz w:val="28"/>
        </w:rPr>
        <w:t>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pPr>
        <w:pStyle w:val="Normal"/>
        <w:widowControl w:val="false"/>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rFonts w:eastAsia="Times New Roman" w:cs="Times New Roman"/>
          <w:color w:val="000000"/>
          <w:sz w:val="28"/>
          <w:szCs w:val="20"/>
          <w:lang w:eastAsia="ru-RU"/>
        </w:rPr>
        <w:t>осуществление текущей деятельности органов местного самоуправления Владимировского сельского поселения</w:t>
      </w:r>
      <w:r>
        <w:rPr>
          <w:sz w:val="28"/>
        </w:rPr>
        <w:t>;</w:t>
      </w:r>
    </w:p>
    <w:p>
      <w:pPr>
        <w:pStyle w:val="Normal"/>
        <w:widowControl w:val="false"/>
        <w:spacing w:lineRule="auto" w:line="240" w:before="0" w:after="0"/>
        <w:ind w:firstLine="709"/>
        <w:jc w:val="both"/>
        <w:rPr>
          <w:rFonts w:ascii="Times New Roman" w:hAnsi="Times New Roman"/>
          <w:sz w:val="28"/>
        </w:rPr>
      </w:pPr>
      <w:r>
        <w:rPr>
          <w:sz w:val="28"/>
        </w:rPr>
        <w:t xml:space="preserve">иные направления деятельности по согласованию с </w:t>
      </w:r>
      <w:r>
        <w:rPr>
          <w:rFonts w:eastAsia="Times New Roman" w:cs="Times New Roman"/>
          <w:color w:val="000000"/>
          <w:sz w:val="28"/>
          <w:szCs w:val="20"/>
          <w:lang w:eastAsia="ru-RU"/>
        </w:rPr>
        <w:t>Сектором экономики и финансов</w:t>
      </w:r>
      <w:r>
        <w:rPr>
          <w:sz w:val="28"/>
        </w:rPr>
        <w:t xml:space="preserve"> Администрации Владимировского сельского поселения.</w:t>
      </w:r>
    </w:p>
    <w:p>
      <w:pPr>
        <w:pStyle w:val="Normal"/>
        <w:widowControl w:val="false"/>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pPr>
        <w:pStyle w:val="Normal"/>
        <w:widowControl w:val="false"/>
        <w:ind w:firstLine="709"/>
        <w:jc w:val="both"/>
        <w:rPr>
          <w:sz w:val="28"/>
        </w:rPr>
      </w:pPr>
      <w:r>
        <w:rPr>
          <w:sz w:val="28"/>
        </w:rPr>
        <w:t>2.5. Региональные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pPr>
        <w:pStyle w:val="Normal"/>
        <w:widowControl w:val="false"/>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pPr>
        <w:pStyle w:val="Normal"/>
        <w:widowControl w:val="false"/>
        <w:ind w:firstLine="709"/>
        <w:jc w:val="both"/>
        <w:rPr>
          <w:sz w:val="24"/>
        </w:rPr>
      </w:pPr>
      <w:r>
        <w:rPr>
          <w:sz w:val="24"/>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 xml:space="preserve">3. Требования к содержанию </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муниципальной (комплексной) программы</w:t>
      </w:r>
    </w:p>
    <w:p>
      <w:pPr>
        <w:pStyle w:val="Normal"/>
        <w:widowControl w:val="false"/>
        <w:ind w:firstLine="709"/>
        <w:jc w:val="both"/>
        <w:rPr>
          <w:sz w:val="28"/>
        </w:rPr>
      </w:pPr>
      <w:r>
        <w:rPr>
          <w:sz w:val="28"/>
        </w:rPr>
      </w:r>
    </w:p>
    <w:p>
      <w:pPr>
        <w:pStyle w:val="Normal"/>
        <w:widowControl w:val="false"/>
        <w:ind w:firstLine="709"/>
        <w:jc w:val="both"/>
        <w:rPr>
          <w:sz w:val="28"/>
        </w:rPr>
      </w:pPr>
      <w:r>
        <w:rPr>
          <w:sz w:val="28"/>
        </w:rPr>
        <w:t>3.1. Стратегические приоритеты муниципальной (комплексной) программы включают в себя:</w:t>
      </w:r>
    </w:p>
    <w:p>
      <w:pPr>
        <w:pStyle w:val="Normal"/>
        <w:widowControl w:val="false"/>
        <w:ind w:firstLine="709"/>
        <w:jc w:val="both"/>
        <w:rPr>
          <w:sz w:val="28"/>
        </w:rPr>
      </w:pPr>
      <w:r>
        <w:rPr>
          <w:sz w:val="28"/>
        </w:rPr>
        <w:t xml:space="preserve">оценку текущего состояния соответствующей сферы социально-экономического развития Владимировского сельского поселения; </w:t>
      </w:r>
    </w:p>
    <w:p>
      <w:pPr>
        <w:pStyle w:val="Normal"/>
        <w:widowControl w:val="false"/>
        <w:ind w:firstLine="709"/>
        <w:jc w:val="both"/>
        <w:rPr>
          <w:sz w:val="28"/>
        </w:rPr>
      </w:pPr>
      <w:r>
        <w:rPr>
          <w:sz w:val="28"/>
        </w:rPr>
        <w:t xml:space="preserve">описание приоритетов и целей муниципальной политики Владимировского сельского поселения  в сфере реализации муниципальной (комплексной) программы; </w:t>
      </w:r>
    </w:p>
    <w:p>
      <w:pPr>
        <w:pStyle w:val="Normal"/>
        <w:widowControl w:val="false"/>
        <w:ind w:firstLine="709"/>
        <w:jc w:val="both"/>
        <w:rPr>
          <w:sz w:val="28"/>
        </w:rPr>
      </w:pPr>
      <w:r>
        <w:rPr>
          <w:sz w:val="28"/>
        </w:rPr>
        <w:t>сведения о взаимосвязи со стратегическими приоритетами, целями и показателями государственных программ Ростовской области, муниципальных программ Красносулинского района;</w:t>
      </w:r>
    </w:p>
    <w:p>
      <w:pPr>
        <w:pStyle w:val="Normal"/>
        <w:widowControl w:val="false"/>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pPr>
        <w:pStyle w:val="Normal"/>
        <w:widowControl w:val="false"/>
        <w:ind w:firstLine="709"/>
        <w:jc w:val="both"/>
        <w:rPr>
          <w:sz w:val="28"/>
        </w:rPr>
      </w:pPr>
      <w:r>
        <w:rPr>
          <w:sz w:val="28"/>
        </w:rPr>
        <w:t xml:space="preserve">3.2. Паспорт муниципальной (комплексной) программы содержит: наименование муниципальной (комплексной) программы; </w:t>
      </w:r>
    </w:p>
    <w:p>
      <w:pPr>
        <w:pStyle w:val="Normal"/>
        <w:widowControl w:val="false"/>
        <w:ind w:firstLine="709"/>
        <w:jc w:val="both"/>
        <w:rPr>
          <w:sz w:val="28"/>
        </w:rPr>
      </w:pPr>
      <w:r>
        <w:rPr>
          <w:sz w:val="28"/>
        </w:rPr>
        <w:t>цели и показатели, их характеризующие;</w:t>
      </w:r>
    </w:p>
    <w:p>
      <w:pPr>
        <w:pStyle w:val="Normal"/>
        <w:widowControl w:val="false"/>
        <w:ind w:firstLine="709"/>
        <w:jc w:val="both"/>
        <w:rPr>
          <w:sz w:val="28"/>
        </w:rPr>
      </w:pPr>
      <w:r>
        <w:rPr>
          <w:sz w:val="28"/>
        </w:rPr>
        <w:t xml:space="preserve">сроки реализации (с возможностью выделения этапов); </w:t>
      </w:r>
    </w:p>
    <w:p>
      <w:pPr>
        <w:pStyle w:val="Normal"/>
        <w:widowControl w:val="false"/>
        <w:ind w:firstLine="709"/>
        <w:jc w:val="both"/>
        <w:rPr>
          <w:sz w:val="28"/>
        </w:rPr>
      </w:pPr>
      <w:r>
        <w:rPr>
          <w:sz w:val="28"/>
        </w:rPr>
        <w:t xml:space="preserve">перечень структурных элементов; </w:t>
      </w:r>
    </w:p>
    <w:p>
      <w:pPr>
        <w:pStyle w:val="Normal"/>
        <w:widowControl w:val="false"/>
        <w:ind w:firstLine="709"/>
        <w:jc w:val="both"/>
        <w:rPr>
          <w:sz w:val="28"/>
        </w:rPr>
      </w:pPr>
      <w:r>
        <w:rPr>
          <w:sz w:val="28"/>
        </w:rPr>
        <w:t>перечень налоговых расходов;</w:t>
      </w:r>
    </w:p>
    <w:p>
      <w:pPr>
        <w:pStyle w:val="Normal"/>
        <w:widowControl w:val="false"/>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pPr>
        <w:pStyle w:val="Normal"/>
        <w:widowControl w:val="false"/>
        <w:ind w:firstLine="709"/>
        <w:jc w:val="both"/>
        <w:rPr>
          <w:sz w:val="28"/>
        </w:rPr>
      </w:pPr>
      <w:r>
        <w:rPr>
          <w:sz w:val="28"/>
        </w:rPr>
        <w:t xml:space="preserve">сведения о кураторе, ответственном исполнителе; </w:t>
      </w:r>
    </w:p>
    <w:p>
      <w:pPr>
        <w:pStyle w:val="Normal"/>
        <w:widowControl w:val="false"/>
        <w:ind w:firstLine="709"/>
        <w:jc w:val="both"/>
        <w:rPr>
          <w:sz w:val="28"/>
        </w:rPr>
      </w:pPr>
      <w:r>
        <w:rPr>
          <w:sz w:val="28"/>
        </w:rPr>
        <w:t>связь с национальными целями развития Российской Федерации, государственными программами Ростовской области, муниципальными программами Красносулинского района, целями прогноза социально-экономического развития Владимировского сельского поселения;</w:t>
      </w:r>
    </w:p>
    <w:p>
      <w:pPr>
        <w:pStyle w:val="Normal"/>
        <w:widowControl w:val="false"/>
        <w:ind w:firstLine="709"/>
        <w:jc w:val="both"/>
        <w:rPr>
          <w:sz w:val="28"/>
        </w:rPr>
      </w:pPr>
      <w:r>
        <w:rPr>
          <w:sz w:val="28"/>
        </w:rPr>
        <w:t>иную информацию в соответствии с методическими рекомендациями.</w:t>
      </w:r>
    </w:p>
    <w:p>
      <w:pPr>
        <w:pStyle w:val="Normal"/>
        <w:widowControl w:val="false"/>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pPr>
        <w:pStyle w:val="Normal"/>
        <w:widowControl w:val="false"/>
        <w:ind w:firstLine="709"/>
        <w:jc w:val="both"/>
        <w:rPr>
          <w:sz w:val="28"/>
        </w:rPr>
      </w:pPr>
      <w:r>
        <w:rPr>
          <w:sz w:val="28"/>
        </w:rPr>
        <w:t xml:space="preserve">3.3. Паспорт комплекса процессных мероприятий содержит: </w:t>
      </w:r>
    </w:p>
    <w:p>
      <w:pPr>
        <w:pStyle w:val="Normal"/>
        <w:widowControl w:val="false"/>
        <w:ind w:firstLine="709"/>
        <w:jc w:val="both"/>
        <w:rPr>
          <w:sz w:val="28"/>
        </w:rPr>
      </w:pPr>
      <w:r>
        <w:rPr>
          <w:sz w:val="28"/>
        </w:rPr>
        <w:t xml:space="preserve">наименование комплекса процессных мероприятий; </w:t>
      </w:r>
    </w:p>
    <w:p>
      <w:pPr>
        <w:pStyle w:val="Normal"/>
        <w:widowControl w:val="false"/>
        <w:ind w:firstLine="709"/>
        <w:jc w:val="both"/>
        <w:rPr>
          <w:sz w:val="28"/>
        </w:rPr>
      </w:pPr>
      <w:r>
        <w:rPr>
          <w:sz w:val="28"/>
        </w:rPr>
        <w:t xml:space="preserve">задачи; </w:t>
      </w:r>
    </w:p>
    <w:p>
      <w:pPr>
        <w:pStyle w:val="Normal"/>
        <w:widowControl w:val="false"/>
        <w:ind w:firstLine="709"/>
        <w:jc w:val="both"/>
        <w:rPr>
          <w:sz w:val="28"/>
        </w:rPr>
      </w:pPr>
      <w:r>
        <w:rPr>
          <w:sz w:val="28"/>
        </w:rPr>
        <w:t>показатели;</w:t>
      </w:r>
    </w:p>
    <w:p>
      <w:pPr>
        <w:pStyle w:val="Normal"/>
        <w:widowControl w:val="false"/>
        <w:ind w:firstLine="709"/>
        <w:jc w:val="both"/>
        <w:rPr>
          <w:sz w:val="28"/>
        </w:rPr>
      </w:pPr>
      <w:r>
        <w:rPr>
          <w:sz w:val="28"/>
        </w:rPr>
        <w:t xml:space="preserve">сроки реализации; </w:t>
      </w:r>
    </w:p>
    <w:p>
      <w:pPr>
        <w:pStyle w:val="Normal"/>
        <w:widowControl w:val="false"/>
        <w:ind w:firstLine="709"/>
        <w:jc w:val="both"/>
        <w:rPr>
          <w:sz w:val="28"/>
        </w:rPr>
      </w:pPr>
      <w:r>
        <w:rPr>
          <w:sz w:val="28"/>
        </w:rPr>
        <w:t xml:space="preserve">перечень мероприятий (результатов); </w:t>
      </w:r>
    </w:p>
    <w:p>
      <w:pPr>
        <w:pStyle w:val="Normal"/>
        <w:widowControl w:val="false"/>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pPr>
        <w:pStyle w:val="Normal"/>
        <w:widowControl w:val="false"/>
        <w:ind w:firstLine="709"/>
        <w:jc w:val="both"/>
        <w:rPr>
          <w:sz w:val="28"/>
        </w:rPr>
      </w:pPr>
      <w:r>
        <w:rPr>
          <w:sz w:val="28"/>
        </w:rPr>
        <w:t>план реализации, включающий информацию о контрольных точках;</w:t>
      </w:r>
    </w:p>
    <w:p>
      <w:pPr>
        <w:pStyle w:val="Normal"/>
        <w:widowControl w:val="false"/>
        <w:ind w:firstLine="709"/>
        <w:jc w:val="both"/>
        <w:rPr>
          <w:sz w:val="28"/>
        </w:rPr>
      </w:pPr>
      <w:r>
        <w:rPr>
          <w:sz w:val="28"/>
        </w:rPr>
        <w:t>иную информацию в соответствии с методическими рекомендациями.</w:t>
      </w:r>
    </w:p>
    <w:p>
      <w:pPr>
        <w:pStyle w:val="Normal"/>
        <w:widowControl w:val="false"/>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pPr>
        <w:pStyle w:val="Normal"/>
        <w:widowControl w:val="false"/>
        <w:ind w:firstLine="709"/>
        <w:jc w:val="both"/>
        <w:rPr/>
      </w:pPr>
      <w:r>
        <w:rPr>
          <w:sz w:val="28"/>
        </w:rPr>
        <w:t>3.4. Паспорта региональных и ведомственных проектов, а также планы мероприятий по их реализации формируются и утверждаются Администрацией Владимировского селького поселения.</w:t>
      </w:r>
    </w:p>
    <w:p>
      <w:pPr>
        <w:pStyle w:val="Normal"/>
        <w:widowControl w:val="false"/>
        <w:ind w:firstLine="709"/>
        <w:jc w:val="both"/>
        <w:rPr>
          <w:sz w:val="28"/>
        </w:rPr>
      </w:pPr>
      <w:r>
        <w:rPr>
          <w:sz w:val="28"/>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Владимировского сельского поселения в соответствующей сфере.</w:t>
      </w:r>
    </w:p>
    <w:p>
      <w:pPr>
        <w:pStyle w:val="Normal"/>
        <w:widowControl w:val="false"/>
        <w:ind w:firstLine="709"/>
        <w:jc w:val="both"/>
        <w:rPr>
          <w:sz w:val="28"/>
        </w:rPr>
      </w:pPr>
      <w:r>
        <w:rPr>
          <w:sz w:val="28"/>
        </w:rPr>
        <w:t>Цели муниципальной (комплексной) программы следует формулировать исходя из следующих критериев:</w:t>
      </w:r>
    </w:p>
    <w:p>
      <w:pPr>
        <w:pStyle w:val="Normal"/>
        <w:widowControl w:val="false"/>
        <w:ind w:firstLine="709"/>
        <w:jc w:val="both"/>
        <w:rPr>
          <w:sz w:val="28"/>
        </w:rPr>
      </w:pPr>
      <w:r>
        <w:rPr>
          <w:sz w:val="28"/>
        </w:rPr>
        <w:t>специфичность (цель должна соответствовать сфере реализации муниципальной (комплексной) программы);</w:t>
      </w:r>
    </w:p>
    <w:p>
      <w:pPr>
        <w:pStyle w:val="Normal"/>
        <w:widowControl w:val="false"/>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pPr>
        <w:pStyle w:val="Normal"/>
        <w:widowControl w:val="false"/>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pPr>
        <w:pStyle w:val="Normal"/>
        <w:widowControl w:val="false"/>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pPr>
        <w:pStyle w:val="Normal"/>
        <w:widowControl w:val="false"/>
        <w:ind w:firstLine="709"/>
        <w:jc w:val="both"/>
        <w:rPr>
          <w:sz w:val="28"/>
        </w:rPr>
      </w:pPr>
      <w:r>
        <w:rPr>
          <w:sz w:val="28"/>
        </w:rPr>
        <w:t>актуальность (цель должна соответствовать уровню и текущей ситуации развития соответствующей сферы социально-экономического развития Владимировского сельского поселения);</w:t>
      </w:r>
    </w:p>
    <w:p>
      <w:pPr>
        <w:pStyle w:val="Normal"/>
        <w:widowControl w:val="false"/>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pPr>
        <w:pStyle w:val="Normal"/>
        <w:widowControl w:val="false"/>
        <w:ind w:firstLine="709"/>
        <w:jc w:val="both"/>
        <w:rPr>
          <w:sz w:val="28"/>
        </w:rPr>
      </w:pPr>
      <w:r>
        <w:rPr>
          <w:sz w:val="28"/>
        </w:rPr>
        <w:t>ограниченность во времени (цель должна быть достигнута к определенному моменту времени).</w:t>
      </w:r>
    </w:p>
    <w:p>
      <w:pPr>
        <w:pStyle w:val="Normal"/>
        <w:widowControl w:val="false"/>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pPr>
        <w:pStyle w:val="Normal"/>
        <w:widowControl w:val="false"/>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pPr>
        <w:pStyle w:val="Normal"/>
        <w:widowControl w:val="false"/>
        <w:ind w:firstLine="709"/>
        <w:jc w:val="both"/>
        <w:rPr>
          <w:sz w:val="28"/>
        </w:rPr>
      </w:pPr>
      <w:r>
        <w:rPr>
          <w:sz w:val="28"/>
        </w:rPr>
        <w:t xml:space="preserve">Цели муниципальных (комплексных) программ, связанных с муниципальными программами Красносулинского района, следует формулировать в соответствии с целями муниципальных программ Красносулинского района. </w:t>
      </w:r>
    </w:p>
    <w:p>
      <w:pPr>
        <w:pStyle w:val="Normal"/>
        <w:widowControl w:val="false"/>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pPr>
        <w:pStyle w:val="Normal"/>
        <w:widowControl w:val="false"/>
        <w:ind w:firstLine="709"/>
        <w:jc w:val="both"/>
        <w:rPr>
          <w:sz w:val="28"/>
        </w:rPr>
      </w:pPr>
      <w:r>
        <w:rPr>
          <w:sz w:val="28"/>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Владимировского сельского поселения.</w:t>
      </w:r>
    </w:p>
    <w:p>
      <w:pPr>
        <w:pStyle w:val="Normal"/>
        <w:widowControl w:val="false"/>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pPr>
        <w:pStyle w:val="Normal"/>
        <w:widowControl w:val="false"/>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pPr>
        <w:pStyle w:val="Normal"/>
        <w:widowControl w:val="false"/>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pPr>
        <w:pStyle w:val="Normal"/>
        <w:widowControl w:val="false"/>
        <w:ind w:firstLine="709"/>
        <w:jc w:val="both"/>
        <w:rPr>
          <w:sz w:val="28"/>
        </w:rPr>
      </w:pPr>
      <w:r>
        <w:rPr>
          <w:sz w:val="28"/>
        </w:rPr>
        <w:t>показатели, характеризующие достижение национальных целей развития Российской Федерации;</w:t>
      </w:r>
    </w:p>
    <w:p>
      <w:pPr>
        <w:pStyle w:val="Normal"/>
        <w:widowControl w:val="false"/>
        <w:ind w:firstLine="709"/>
        <w:jc w:val="both"/>
        <w:rPr>
          <w:sz w:val="28"/>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Владимировского сельского поселения муниципальных программ Владимировского сельского поселения,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pPr>
        <w:pStyle w:val="Normal"/>
        <w:widowControl w:val="false"/>
        <w:ind w:firstLine="709"/>
        <w:jc w:val="both"/>
        <w:rPr>
          <w:sz w:val="28"/>
        </w:rPr>
      </w:pPr>
      <w:r>
        <w:rPr>
          <w:sz w:val="28"/>
        </w:rPr>
        <w:t xml:space="preserve">показатели, соответствующие показателям муниципальных программ Красносулинского района, в том числе предусмотренные в заключенном соглашении о реализации на территории Владимировского сельского поселения муниципальных программ Владимировского сельского поселения, направленных на достижение целей и показателей муниципальной программы Красносулинского (без изменения наименования, единиц измерения и значений по годам реализации); </w:t>
      </w:r>
    </w:p>
    <w:p>
      <w:pPr>
        <w:pStyle w:val="Normal"/>
        <w:widowControl w:val="false"/>
        <w:ind w:firstLine="709"/>
        <w:jc w:val="both"/>
        <w:rPr>
          <w:sz w:val="28"/>
        </w:rPr>
      </w:pPr>
      <w:r>
        <w:rPr>
          <w:sz w:val="28"/>
        </w:rPr>
        <w:t>показатели приоритетов социально-экономического развития Владимировского сельского поселения, определяемые в документах стратегического планирования;</w:t>
      </w:r>
    </w:p>
    <w:p>
      <w:pPr>
        <w:pStyle w:val="Normal"/>
        <w:widowControl w:val="false"/>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Владимировского сельского поселения (при необходимости);</w:t>
      </w:r>
    </w:p>
    <w:p>
      <w:pPr>
        <w:pStyle w:val="Normal"/>
        <w:widowControl w:val="false"/>
        <w:ind w:firstLine="709"/>
        <w:jc w:val="both"/>
        <w:rPr>
          <w:sz w:val="28"/>
        </w:rPr>
      </w:pPr>
      <w:r>
        <w:rPr>
          <w:sz w:val="28"/>
        </w:rPr>
        <w:t>показатели для оценки эффективности деятельности главы Администрации Владимировского сельского поселения и деятельности органов местного самоуправления Владимировского сельского поселения, определенные указом Президента Российской Федерации.</w:t>
      </w:r>
    </w:p>
    <w:p>
      <w:pPr>
        <w:pStyle w:val="Normal"/>
        <w:widowControl w:val="false"/>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pPr>
        <w:pStyle w:val="Normal"/>
        <w:widowControl w:val="false"/>
        <w:ind w:firstLine="709"/>
        <w:jc w:val="both"/>
        <w:rPr>
          <w:sz w:val="28"/>
        </w:rPr>
      </w:pPr>
      <w:r>
        <w:rPr>
          <w:sz w:val="28"/>
        </w:rPr>
        <w:t>значения показателей рассчитываются по методикам, принятым международными организациями;</w:t>
      </w:r>
    </w:p>
    <w:p>
      <w:pPr>
        <w:pStyle w:val="Normal"/>
        <w:widowControl w:val="false"/>
        <w:ind w:firstLine="709"/>
        <w:jc w:val="both"/>
        <w:rPr>
          <w:sz w:val="28"/>
        </w:rPr>
      </w:pPr>
      <w:r>
        <w:rPr>
          <w:sz w:val="28"/>
        </w:rPr>
        <w:t>значения показателей определяются на основе данных официального статистического наблюдения;</w:t>
      </w:r>
    </w:p>
    <w:p>
      <w:pPr>
        <w:pStyle w:val="Normal"/>
        <w:widowControl w:val="false"/>
        <w:ind w:firstLine="709"/>
        <w:jc w:val="both"/>
        <w:rPr>
          <w:sz w:val="28"/>
        </w:rPr>
      </w:pPr>
      <w:r>
        <w:rPr>
          <w:sz w:val="28"/>
        </w:rPr>
        <w:t>значения показателей рассчитываются по методикам, утвержденным правовым актом органа местного самоуправления Владимировского сельского поселения – ответственного исполнителя муниципальной (комплексной) программы.</w:t>
      </w:r>
    </w:p>
    <w:p>
      <w:pPr>
        <w:pStyle w:val="Normal"/>
        <w:widowControl w:val="false"/>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pPr>
        <w:pStyle w:val="Normal"/>
        <w:widowControl w:val="false"/>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pPr>
        <w:pStyle w:val="Normal"/>
        <w:widowControl w:val="false"/>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pPr>
        <w:pStyle w:val="Normal"/>
        <w:widowControl w:val="false"/>
        <w:ind w:firstLine="709"/>
        <w:jc w:val="both"/>
        <w:rPr>
          <w:sz w:val="28"/>
        </w:rPr>
      </w:pPr>
      <w:r>
        <w:rPr>
          <w:sz w:val="28"/>
        </w:rPr>
        <w:t>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бюджета Владимировского сельского поселения Красносулинского района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Правительства Ростовской области, резервного фонда Администрации Красносулинского района и резервного фонда Администрации Владимировского сельского поселения.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pPr>
        <w:pStyle w:val="Normal"/>
        <w:widowControl w:val="false"/>
        <w:ind w:firstLine="709"/>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pPr>
        <w:pStyle w:val="Normal"/>
        <w:widowControl w:val="false"/>
        <w:ind w:firstLine="709"/>
        <w:jc w:val="both"/>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pPr>
        <w:pStyle w:val="Normal"/>
        <w:widowControl w:val="false"/>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pPr>
        <w:pStyle w:val="Normal"/>
        <w:widowControl w:val="false"/>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pPr>
        <w:pStyle w:val="Normal"/>
        <w:widowControl w:val="false"/>
        <w:ind w:firstLine="709"/>
        <w:jc w:val="both"/>
        <w:rPr>
          <w:sz w:val="28"/>
        </w:rPr>
      </w:pPr>
      <w:r>
        <w:rPr>
          <w:sz w:val="28"/>
        </w:rPr>
        <w:t>3.10. Постановлением Администрации Владимировского сельского поселения об утверждении муниципальной (комплексной) программы утверждаются:</w:t>
      </w:r>
    </w:p>
    <w:p>
      <w:pPr>
        <w:pStyle w:val="Normal"/>
        <w:widowControl w:val="false"/>
        <w:ind w:firstLine="709"/>
        <w:jc w:val="both"/>
        <w:rPr>
          <w:sz w:val="28"/>
        </w:rPr>
      </w:pPr>
      <w:r>
        <w:rPr>
          <w:sz w:val="28"/>
        </w:rPr>
        <w:t>стратегические приоритеты муниципальной (комплексной) программы;</w:t>
      </w:r>
    </w:p>
    <w:p>
      <w:pPr>
        <w:pStyle w:val="Normal"/>
        <w:widowControl w:val="false"/>
        <w:ind w:firstLine="709"/>
        <w:jc w:val="both"/>
        <w:rPr>
          <w:sz w:val="28"/>
        </w:rPr>
      </w:pPr>
      <w:r>
        <w:rPr>
          <w:sz w:val="28"/>
        </w:rPr>
        <w:t>паспорт муниципальной (комплексной) программы;</w:t>
      </w:r>
    </w:p>
    <w:p>
      <w:pPr>
        <w:pStyle w:val="Normal"/>
        <w:widowControl w:val="false"/>
        <w:ind w:firstLine="709"/>
        <w:jc w:val="both"/>
        <w:rPr>
          <w:sz w:val="28"/>
        </w:rPr>
      </w:pPr>
      <w:r>
        <w:rPr>
          <w:sz w:val="28"/>
        </w:rPr>
        <w:t>паспорта комплексов процессных мероприятий;</w:t>
      </w:r>
    </w:p>
    <w:p>
      <w:pPr>
        <w:pStyle w:val="Normal"/>
        <w:widowControl w:val="false"/>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Владимировского сельского поселения) (в случае если муниципальной (комплексной) программой предусматривается реализация таких проектов);</w:t>
      </w:r>
    </w:p>
    <w:p>
      <w:pPr>
        <w:pStyle w:val="Normal"/>
        <w:widowControl w:val="false"/>
        <w:ind w:firstLine="709"/>
        <w:jc w:val="both"/>
        <w:rPr>
          <w:sz w:val="28"/>
        </w:rPr>
      </w:pPr>
      <w:r>
        <w:rPr>
          <w:sz w:val="28"/>
        </w:rPr>
        <w:t>иные документы, необходимые для обеспечения реализации муниципальной (комплексной) программы.</w:t>
      </w:r>
    </w:p>
    <w:p>
      <w:pPr>
        <w:pStyle w:val="Normal"/>
        <w:widowControl w:val="false"/>
        <w:jc w:val="both"/>
        <w:rPr>
          <w:strike/>
          <w:sz w:val="28"/>
        </w:rPr>
      </w:pPr>
      <w:r>
        <w:rPr>
          <w:strike/>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4. Разработка и внесение изменений</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в муниципальную (комплексную) программу</w:t>
      </w:r>
    </w:p>
    <w:p>
      <w:pPr>
        <w:pStyle w:val="Normal"/>
        <w:widowControl w:val="false"/>
        <w:ind w:firstLine="709"/>
        <w:jc w:val="both"/>
        <w:rPr>
          <w:sz w:val="28"/>
        </w:rPr>
      </w:pPr>
      <w:r>
        <w:rPr>
          <w:sz w:val="28"/>
        </w:rPr>
      </w:r>
    </w:p>
    <w:p>
      <w:pPr>
        <w:pStyle w:val="Normal"/>
        <w:widowControl w:val="false"/>
        <w:ind w:firstLine="709"/>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Владимировского сельского поселения.</w:t>
      </w:r>
    </w:p>
    <w:p>
      <w:pPr>
        <w:pStyle w:val="Normal"/>
        <w:widowControl w:val="false"/>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прогнозом социально-экономического развития Владимировского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pPr>
        <w:pStyle w:val="Normal"/>
        <w:widowControl w:val="false"/>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pPr>
        <w:pStyle w:val="Normal"/>
        <w:widowControl w:val="false"/>
        <w:ind w:firstLine="709"/>
        <w:jc w:val="both"/>
        <w:rPr>
          <w:sz w:val="28"/>
        </w:rPr>
      </w:pPr>
      <w:r>
        <w:rPr>
          <w:sz w:val="28"/>
        </w:rPr>
        <w:t>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Владимировского сельского поселения решения о целесообразности разработки муниципальной программы, но не позднее 1 сентября текущего финансового года.</w:t>
      </w:r>
    </w:p>
    <w:p>
      <w:pPr>
        <w:pStyle w:val="Normal"/>
        <w:widowControl w:val="false"/>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pPr>
        <w:pStyle w:val="Normal"/>
        <w:widowControl w:val="false"/>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pPr>
        <w:pStyle w:val="Normal"/>
        <w:widowControl w:val="false"/>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pPr>
        <w:pStyle w:val="Normal"/>
        <w:widowControl w:val="false"/>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pPr>
        <w:pStyle w:val="Normal"/>
        <w:widowControl w:val="false"/>
        <w:ind w:firstLine="709"/>
        <w:jc w:val="both"/>
        <w:rPr>
          <w:sz w:val="28"/>
        </w:rPr>
      </w:pPr>
      <w:r>
        <w:rPr>
          <w:sz w:val="28"/>
        </w:rPr>
        <w:t>4.6. Проект постановления Администрации Владимировского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Сектор экономики и финансов Администрации Владимировского сельского поселения.</w:t>
      </w:r>
    </w:p>
    <w:p>
      <w:pPr>
        <w:pStyle w:val="Normal"/>
        <w:widowControl w:val="false"/>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pPr>
        <w:pStyle w:val="Normal"/>
        <w:widowControl w:val="false"/>
        <w:ind w:firstLine="709"/>
        <w:jc w:val="both"/>
        <w:rPr>
          <w:sz w:val="28"/>
        </w:rPr>
      </w:pPr>
      <w:r>
        <w:rPr>
          <w:sz w:val="28"/>
        </w:rPr>
        <w:t>Проект новой муниципальной (комплексной) программы подлежит размещению на официальном сайте Администрации Владимировского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Владимировского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pPr>
        <w:pStyle w:val="Normal"/>
        <w:widowControl w:val="false"/>
        <w:ind w:firstLine="709"/>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pPr>
        <w:pStyle w:val="Normal"/>
        <w:widowControl w:val="false"/>
        <w:ind w:firstLine="709"/>
        <w:jc w:val="both"/>
        <w:rPr>
          <w:sz w:val="28"/>
        </w:rPr>
      </w:pPr>
      <w:r>
        <w:rPr>
          <w:sz w:val="28"/>
        </w:rPr>
        <w:t>4.9. Сектор экономики и финансов Администрации Владимировского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pPr>
        <w:pStyle w:val="Normal"/>
        <w:widowControl w:val="false"/>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pPr>
        <w:pStyle w:val="Normal"/>
        <w:widowControl w:val="false"/>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pPr>
        <w:pStyle w:val="Normal"/>
        <w:widowControl w:val="false"/>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Ростовской области, Красносулинского района и Владимировского сельского поселения;</w:t>
      </w:r>
    </w:p>
    <w:p>
      <w:pPr>
        <w:pStyle w:val="Normal"/>
        <w:widowControl w:val="false"/>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pPr>
        <w:pStyle w:val="Normal"/>
        <w:widowControl w:val="false"/>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pPr>
        <w:pStyle w:val="Normal"/>
        <w:widowControl w:val="false"/>
        <w:ind w:firstLine="709"/>
        <w:jc w:val="both"/>
        <w:rPr>
          <w:sz w:val="28"/>
        </w:rPr>
      </w:pPr>
      <w:r>
        <w:rPr>
          <w:sz w:val="28"/>
        </w:rPr>
        <w:t>соответствия налоговых расходов целям и задачам муниципальных (комплексных) программ.</w:t>
      </w:r>
    </w:p>
    <w:p>
      <w:pPr>
        <w:pStyle w:val="Normal"/>
        <w:widowControl w:val="false"/>
        <w:ind w:firstLine="709"/>
        <w:jc w:val="both"/>
        <w:rPr>
          <w:sz w:val="28"/>
        </w:rPr>
      </w:pPr>
      <w:r>
        <w:rPr>
          <w:sz w:val="28"/>
        </w:rPr>
        <w:t xml:space="preserve">Так же Сектор экономики и финансов Администрации Владимировского сельского поселения рассматривает: </w:t>
      </w:r>
    </w:p>
    <w:p>
      <w:pPr>
        <w:pStyle w:val="Normal"/>
        <w:widowControl w:val="false"/>
        <w:ind w:firstLine="709"/>
        <w:jc w:val="both"/>
        <w:rPr>
          <w:sz w:val="28"/>
        </w:rPr>
      </w:pPr>
      <w:r>
        <w:rPr>
          <w:sz w:val="28"/>
        </w:rPr>
        <w:t>проекты муниципальных (комплексных) программ Владимировского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Владимировского сельского поселения на соответствие:</w:t>
      </w:r>
    </w:p>
    <w:p>
      <w:pPr>
        <w:pStyle w:val="Normal"/>
        <w:widowControl w:val="false"/>
        <w:ind w:firstLine="709"/>
        <w:jc w:val="both"/>
        <w:rPr>
          <w:sz w:val="28"/>
        </w:rPr>
      </w:pPr>
      <w:r>
        <w:rPr>
          <w:sz w:val="28"/>
        </w:rPr>
        <w:t>принятому решению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w:t>
      </w:r>
    </w:p>
    <w:p>
      <w:pPr>
        <w:pStyle w:val="Normal"/>
        <w:widowControl w:val="false"/>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pPr>
        <w:pStyle w:val="Normal"/>
        <w:widowControl w:val="false"/>
        <w:ind w:firstLine="709"/>
        <w:jc w:val="both"/>
        <w:rPr>
          <w:sz w:val="28"/>
        </w:rPr>
      </w:pPr>
      <w:r>
        <w:rPr>
          <w:sz w:val="28"/>
        </w:rPr>
        <w:t>проекты постановлений Администрации Владимировского сельского поселения о внесении изменений в муниципальные (комплексные) программы в текущем финансовом году на соответствие:</w:t>
      </w:r>
    </w:p>
    <w:p>
      <w:pPr>
        <w:pStyle w:val="Normal"/>
        <w:widowControl w:val="false"/>
        <w:ind w:firstLine="709"/>
        <w:jc w:val="both"/>
        <w:rPr>
          <w:sz w:val="28"/>
        </w:rPr>
      </w:pPr>
      <w:r>
        <w:rPr>
          <w:sz w:val="28"/>
        </w:rPr>
        <w:t>решению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w:t>
      </w:r>
    </w:p>
    <w:p>
      <w:pPr>
        <w:pStyle w:val="Normal"/>
        <w:widowControl w:val="false"/>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pPr>
        <w:pStyle w:val="Normal"/>
        <w:ind w:firstLine="709"/>
        <w:jc w:val="both"/>
        <w:rPr/>
      </w:pPr>
      <w:r>
        <w:rPr>
          <w:sz w:val="28"/>
        </w:rPr>
        <w:t>4.10. Ответственный исполнитель муниципальной (комплексной) программы на этапе согласования проекта постановления Администрации Владимировского сельского поселения 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Владимировского сельского поселения), включаемому в муниципальную (комплексную) программу, представляет в Сектор экономики и финансов Администрации Владимировского сельского поселения:</w:t>
      </w:r>
    </w:p>
    <w:p>
      <w:pPr>
        <w:pStyle w:val="Normal"/>
        <w:ind w:firstLine="709"/>
        <w:jc w:val="both"/>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pPr>
        <w:pStyle w:val="Normal"/>
        <w:ind w:firstLine="709"/>
        <w:jc w:val="both"/>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Владимировского сельского поселения.</w:t>
      </w:r>
    </w:p>
    <w:p>
      <w:pPr>
        <w:pStyle w:val="Normal"/>
        <w:ind w:firstLine="709"/>
        <w:jc w:val="both"/>
        <w:rPr/>
      </w:pPr>
      <w:r>
        <w:rPr>
          <w:sz w:val="28"/>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органом местного самоуправления Владимировского сельского поселения (по согласованию с соисполнителем и ответственным исполнителем).</w:t>
      </w:r>
    </w:p>
    <w:p>
      <w:pPr>
        <w:pStyle w:val="Normal"/>
        <w:ind w:firstLine="709"/>
        <w:jc w:val="both"/>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pPr>
        <w:pStyle w:val="Normal"/>
        <w:widowControl w:val="false"/>
        <w:ind w:firstLine="709"/>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5. Финансовое обеспечение</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муниципальных (комплексных) программ</w:t>
      </w:r>
    </w:p>
    <w:p>
      <w:pPr>
        <w:pStyle w:val="Normal"/>
        <w:rPr>
          <w:sz w:val="28"/>
        </w:rPr>
      </w:pPr>
      <w:r>
        <w:rPr>
          <w:sz w:val="28"/>
        </w:rPr>
      </w:r>
    </w:p>
    <w:p>
      <w:pPr>
        <w:pStyle w:val="Normal"/>
        <w:widowControl w:val="false"/>
        <w:ind w:firstLine="709"/>
        <w:jc w:val="both"/>
        <w:rPr>
          <w:sz w:val="28"/>
        </w:rPr>
      </w:pPr>
      <w:r>
        <w:rPr>
          <w:sz w:val="28"/>
        </w:rPr>
        <w:t>5.1. Финансовое обеспечение реализации муниципальных (комплексных) программ осуществляется за счет:</w:t>
      </w:r>
    </w:p>
    <w:p>
      <w:pPr>
        <w:pStyle w:val="Normal"/>
        <w:widowControl w:val="false"/>
        <w:ind w:firstLine="709"/>
        <w:jc w:val="both"/>
        <w:rPr>
          <w:sz w:val="28"/>
        </w:rPr>
      </w:pPr>
      <w:r>
        <w:rPr>
          <w:sz w:val="28"/>
        </w:rPr>
        <w:t>бюджетных ассигнований бюджета Владимировского сельского поселения Красносулинского района, включающих в том числе межбюджетные трансферты, предоставляемые из областного бюджета, бюджета района, бюджетов государственных внебюджетных фондов, бюджетов иных субъектов Ростовской области, местных бюджетов бюджету субъекта Ростовской области;</w:t>
      </w:r>
    </w:p>
    <w:p>
      <w:pPr>
        <w:pStyle w:val="Normal"/>
        <w:widowControl w:val="false"/>
        <w:ind w:firstLine="709"/>
        <w:jc w:val="both"/>
        <w:rPr>
          <w:sz w:val="28"/>
        </w:rPr>
      </w:pPr>
      <w:r>
        <w:rPr>
          <w:sz w:val="28"/>
        </w:rPr>
        <w:t>внебюджетных источников.</w:t>
      </w:r>
    </w:p>
    <w:p>
      <w:pPr>
        <w:pStyle w:val="Normal"/>
        <w:widowControl w:val="false"/>
        <w:ind w:firstLine="709"/>
        <w:jc w:val="both"/>
        <w:rPr>
          <w:sz w:val="28"/>
        </w:rPr>
      </w:pPr>
      <w:r>
        <w:rPr>
          <w:sz w:val="28"/>
        </w:rPr>
        <w:t>5.2. Распределение бюджетных ассигнований на реализацию муниципальных (комплексных) программ утверждается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плановый период.</w:t>
      </w:r>
    </w:p>
    <w:p>
      <w:pPr>
        <w:pStyle w:val="Normal"/>
        <w:widowControl w:val="false"/>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pPr>
        <w:pStyle w:val="Normal"/>
        <w:widowControl w:val="false"/>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pPr>
        <w:pStyle w:val="Normal"/>
        <w:widowControl w:val="false"/>
        <w:ind w:firstLine="709"/>
        <w:jc w:val="both"/>
        <w:rPr>
          <w:sz w:val="28"/>
        </w:rPr>
      </w:pPr>
      <w:r>
        <w:rPr>
          <w:sz w:val="28"/>
        </w:rPr>
        <w:t>В случае расхождения в процессе исполнения бюджета параметров финансового обеспечения между паспортом регионального проекта, утвержденного в системе «Электронный бюджет», и параметрами финансового обеспечения, предусмотренными по такому региональному проекту в действующей редакции паспорта муниципальной (комплексной) программы,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pPr>
        <w:pStyle w:val="Normal"/>
        <w:widowControl w:val="false"/>
        <w:ind w:firstLine="709"/>
        <w:jc w:val="both"/>
        <w:rPr>
          <w:sz w:val="28"/>
        </w:rPr>
      </w:pPr>
      <w:r>
        <w:rPr>
          <w:sz w:val="28"/>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бюджета Владимировского сельского поселения Красносулинского района на очередной финансовый год и плановый период подлежат утверждению Администрацией Владимировского сельского поселения не позднее 1 декабря текущего года.</w:t>
      </w:r>
    </w:p>
    <w:p>
      <w:pPr>
        <w:pStyle w:val="Normal"/>
        <w:widowControl w:val="false"/>
        <w:ind w:firstLine="709"/>
        <w:jc w:val="both"/>
        <w:rPr>
          <w:sz w:val="28"/>
        </w:rPr>
      </w:pPr>
      <w:r>
        <w:rPr>
          <w:sz w:val="28"/>
        </w:rPr>
        <w:t>5.5. Муниципальные (комплексные) программы подлежат приведению в соответствие с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 не позднее двух месяцев со дня вступления его в силу.</w:t>
      </w:r>
    </w:p>
    <w:p>
      <w:pPr>
        <w:pStyle w:val="Normal"/>
        <w:widowControl w:val="false"/>
        <w:ind w:firstLine="709"/>
        <w:jc w:val="both"/>
        <w:rPr>
          <w:sz w:val="28"/>
        </w:rPr>
      </w:pPr>
      <w:r>
        <w:rPr>
          <w:sz w:val="28"/>
        </w:rPr>
        <w:t>В случае заключения соглашения о реализации на территории Владимировского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 до конца текущего года.</w:t>
      </w:r>
    </w:p>
    <w:p>
      <w:pPr>
        <w:pStyle w:val="Normal"/>
        <w:widowControl w:val="false"/>
        <w:ind w:firstLine="709"/>
        <w:jc w:val="both"/>
        <w:rPr>
          <w:sz w:val="28"/>
        </w:rPr>
      </w:pPr>
      <w:r>
        <w:rPr>
          <w:sz w:val="28"/>
        </w:rPr>
        <w:t>5.6. Ответственные исполнители муниципальных (комплексных) программ в месячный срок со дня вступления в силу решения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 подготавливают проекты постановлений Администрации Владимировского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 не позднее 31 декабря текущего года.</w:t>
      </w:r>
    </w:p>
    <w:p>
      <w:pPr>
        <w:pStyle w:val="Normal"/>
        <w:widowControl w:val="false"/>
        <w:ind w:firstLine="709"/>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6. Система управления</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муниципальной (комплексной) программой</w:t>
      </w:r>
    </w:p>
    <w:p>
      <w:pPr>
        <w:pStyle w:val="Normal"/>
        <w:rPr>
          <w:sz w:val="28"/>
        </w:rPr>
      </w:pPr>
      <w:r>
        <w:rPr>
          <w:sz w:val="28"/>
        </w:rPr>
      </w:r>
    </w:p>
    <w:p>
      <w:pPr>
        <w:pStyle w:val="Normal"/>
        <w:widowControl w:val="false"/>
        <w:ind w:firstLine="709"/>
        <w:jc w:val="both"/>
        <w:rPr>
          <w:sz w:val="28"/>
        </w:rPr>
      </w:pPr>
      <w:r>
        <w:rPr>
          <w:sz w:val="28"/>
        </w:rPr>
        <w:t>6.1. Руководитель органа местного самоуправления Владимировского сельского поселения, определенного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pPr>
        <w:pStyle w:val="Normal"/>
        <w:widowControl w:val="false"/>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pPr>
        <w:pStyle w:val="Normal"/>
        <w:widowControl w:val="false"/>
        <w:ind w:firstLine="709"/>
        <w:jc w:val="both"/>
        <w:rPr>
          <w:sz w:val="28"/>
        </w:rPr>
      </w:pPr>
      <w:r>
        <w:rPr>
          <w:sz w:val="28"/>
        </w:rPr>
        <w:t>6.2. Ответственный исполнитель муниципальной (комплексной) программы:</w:t>
      </w:r>
    </w:p>
    <w:p>
      <w:pPr>
        <w:pStyle w:val="Normal"/>
        <w:widowControl w:val="false"/>
        <w:ind w:firstLine="709"/>
        <w:jc w:val="both"/>
        <w:rPr>
          <w:sz w:val="28"/>
        </w:rPr>
      </w:pPr>
      <w:r>
        <w:rPr>
          <w:sz w:val="28"/>
        </w:rPr>
        <w:t>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Владимировского сельского поселения об утверждении муниципальной (комплексной) программы или о внесении изменений в нее в Администрацию Владимировского сельского поселения;</w:t>
      </w:r>
    </w:p>
    <w:p>
      <w:pPr>
        <w:pStyle w:val="Normal"/>
        <w:widowControl w:val="false"/>
        <w:ind w:firstLine="709"/>
        <w:jc w:val="both"/>
        <w:rPr>
          <w:sz w:val="28"/>
        </w:rPr>
      </w:pPr>
      <w:r>
        <w:rPr>
          <w:sz w:val="28"/>
        </w:rPr>
        <w:t>координирует деятельность соисполнителей и участников муниципальной (комплексной) программы;</w:t>
      </w:r>
    </w:p>
    <w:p>
      <w:pPr>
        <w:pStyle w:val="Normal"/>
        <w:widowControl w:val="false"/>
        <w:ind w:firstLine="709"/>
        <w:jc w:val="both"/>
        <w:rPr>
          <w:sz w:val="28"/>
        </w:rPr>
      </w:pPr>
      <w:r>
        <w:rPr>
          <w:sz w:val="28"/>
        </w:rPr>
        <w:t>подготавливает отчеты о реализации муниципальной (комплексной) программы;</w:t>
      </w:r>
    </w:p>
    <w:p>
      <w:pPr>
        <w:pStyle w:val="Normal"/>
        <w:widowControl w:val="false"/>
        <w:ind w:firstLine="709"/>
        <w:jc w:val="both"/>
        <w:rPr>
          <w:sz w:val="28"/>
        </w:rPr>
      </w:pPr>
      <w:r>
        <w:rPr>
          <w:sz w:val="28"/>
        </w:rPr>
        <w:t>выполняет иные функции, предусмотренные настоящим Порядком.</w:t>
      </w:r>
    </w:p>
    <w:p>
      <w:pPr>
        <w:pStyle w:val="Normal"/>
        <w:widowControl w:val="false"/>
        <w:ind w:firstLine="709"/>
        <w:jc w:val="both"/>
        <w:rPr>
          <w:sz w:val="28"/>
        </w:rPr>
      </w:pPr>
      <w:r>
        <w:rPr>
          <w:sz w:val="28"/>
        </w:rPr>
        <w:t xml:space="preserve">6.3. Соисполнители муниципальной (комплексной) программы: </w:t>
      </w:r>
    </w:p>
    <w:p>
      <w:pPr>
        <w:pStyle w:val="Normal"/>
        <w:widowControl w:val="false"/>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pPr>
        <w:pStyle w:val="Normal"/>
        <w:widowControl w:val="false"/>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региональных и ведомственных проектов и комплекса процессных мероприятий;</w:t>
      </w:r>
    </w:p>
    <w:p>
      <w:pPr>
        <w:pStyle w:val="Normal"/>
        <w:widowControl w:val="false"/>
        <w:ind w:firstLine="709"/>
        <w:jc w:val="both"/>
        <w:rPr>
          <w:sz w:val="28"/>
        </w:rPr>
      </w:pPr>
      <w:r>
        <w:rPr>
          <w:sz w:val="28"/>
        </w:rPr>
        <w:t>выполняют иные функции, предусмотренные настоящим Порядком.</w:t>
      </w:r>
    </w:p>
    <w:p>
      <w:pPr>
        <w:pStyle w:val="Normal"/>
        <w:widowControl w:val="false"/>
        <w:ind w:firstLine="709"/>
        <w:jc w:val="both"/>
        <w:rPr>
          <w:sz w:val="28"/>
        </w:rPr>
      </w:pPr>
      <w:r>
        <w:rPr>
          <w:sz w:val="28"/>
        </w:rPr>
        <w:t xml:space="preserve">6.4. Участники муниципальной (комплексной) программы: </w:t>
      </w:r>
    </w:p>
    <w:p>
      <w:pPr>
        <w:pStyle w:val="Normal"/>
        <w:widowControl w:val="false"/>
        <w:ind w:firstLine="709"/>
        <w:jc w:val="both"/>
        <w:rPr>
          <w:sz w:val="28"/>
        </w:rPr>
      </w:pPr>
      <w:r>
        <w:rPr>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pPr>
        <w:pStyle w:val="Normal"/>
        <w:widowControl w:val="false"/>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pPr>
        <w:pStyle w:val="Normal"/>
        <w:widowControl w:val="false"/>
        <w:ind w:firstLine="709"/>
        <w:jc w:val="both"/>
        <w:rPr>
          <w:sz w:val="28"/>
        </w:rPr>
      </w:pPr>
      <w:r>
        <w:rPr>
          <w:sz w:val="28"/>
        </w:rPr>
        <w:t>выполняют иные функции, предусмотренные настоящим Порядком.</w:t>
      </w:r>
    </w:p>
    <w:p>
      <w:pPr>
        <w:pStyle w:val="Normal"/>
        <w:widowControl w:val="false"/>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pPr>
        <w:pStyle w:val="Normal"/>
        <w:widowControl w:val="false"/>
        <w:ind w:firstLine="709"/>
        <w:jc w:val="both"/>
        <w:rPr>
          <w:sz w:val="28"/>
        </w:rPr>
      </w:pPr>
      <w:r>
        <w:rPr>
          <w:sz w:val="28"/>
        </w:rPr>
        <w:t>Планы реализации региональных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pPr>
        <w:pStyle w:val="Normal"/>
        <w:widowControl w:val="false"/>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pPr>
        <w:pStyle w:val="Normal"/>
        <w:widowControl w:val="false"/>
        <w:ind w:firstLine="709"/>
        <w:jc w:val="both"/>
        <w:rPr>
          <w:sz w:val="28"/>
        </w:rPr>
      </w:pPr>
      <w:r>
        <w:rPr>
          <w:sz w:val="28"/>
        </w:rPr>
        <w:t xml:space="preserve">их равномерного распределения в течение календарного года; </w:t>
      </w:r>
    </w:p>
    <w:p>
      <w:pPr>
        <w:pStyle w:val="Normal"/>
        <w:widowControl w:val="false"/>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pPr>
        <w:pStyle w:val="Normal"/>
        <w:widowControl w:val="false"/>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pPr>
        <w:pStyle w:val="Normal"/>
        <w:widowControl w:val="false"/>
        <w:ind w:firstLine="709"/>
        <w:jc w:val="both"/>
        <w:rPr>
          <w:sz w:val="28"/>
        </w:rPr>
      </w:pPr>
      <w:r>
        <w:rPr>
          <w:sz w:val="28"/>
        </w:rPr>
        <w:t>Для мероприятий (результатов) структурных элементов муниципальных (комплексных) программ формируются контрольные точки, которые равномерно распределяются в течение года.</w:t>
      </w:r>
    </w:p>
    <w:p>
      <w:pPr>
        <w:pStyle w:val="Normal"/>
        <w:widowControl w:val="false"/>
        <w:ind w:firstLine="709"/>
        <w:jc w:val="both"/>
        <w:rPr>
          <w:sz w:val="28"/>
        </w:rPr>
      </w:pPr>
      <w:r>
        <w:rPr>
          <w:sz w:val="28"/>
        </w:rPr>
        <w:t>Единый аналитический план реализации муниципальной (комплексной) программы формируется и размещается на официальном сайте Администрации Владимировского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Владимировского сельского поселения муниципальной (комплексной) программы и далее ежегодно, не позднее 31 декабря текущего финансового года.</w:t>
      </w:r>
    </w:p>
    <w:p>
      <w:pPr>
        <w:pStyle w:val="Normal"/>
        <w:widowControl w:val="false"/>
        <w:ind w:firstLine="709"/>
        <w:jc w:val="both"/>
        <w:rPr>
          <w:sz w:val="28"/>
        </w:rPr>
      </w:pPr>
      <w:r>
        <w:rPr>
          <w:sz w:val="28"/>
        </w:rPr>
        <w:t>6.6. Контроль за реализацией муниципальных  (комплексных) программ осуществляется Администрацией Владимировского сельского поселения.</w:t>
      </w:r>
    </w:p>
    <w:p>
      <w:pPr>
        <w:pStyle w:val="Normal"/>
        <w:widowControl w:val="false"/>
        <w:ind w:firstLine="709"/>
        <w:jc w:val="both"/>
        <w:rPr/>
      </w:pPr>
      <w:r>
        <w:rPr>
          <w:sz w:val="28"/>
        </w:rPr>
        <w:t>6.7. Оперативный контроль за реализацией муниципальных (комплексных) программ по итогам полугодия и 9 месяцев осуществляется комиссией Администрации Владимировского сельского поселения по оценке эффективности реализации муниципальных программ, созданной Администрацией Владимировского сельского поселения (далее – комиссия).</w:t>
      </w:r>
    </w:p>
    <w:p>
      <w:pPr>
        <w:pStyle w:val="Normal"/>
        <w:widowControl w:val="false"/>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pPr>
        <w:pStyle w:val="Normal"/>
        <w:widowControl w:val="false"/>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pPr>
        <w:pStyle w:val="Normal"/>
        <w:widowControl w:val="false"/>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региональных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pPr>
        <w:pStyle w:val="Normal"/>
        <w:widowControl w:val="false"/>
        <w:ind w:firstLine="709"/>
        <w:jc w:val="both"/>
        <w:rPr/>
      </w:pPr>
      <w:r>
        <w:rPr>
          <w:sz w:val="28"/>
        </w:rPr>
        <w:t>6.10. Ответственный исполнитель соответствующей муниципальной (комплексной) программы по итогам полугодия, 9 месяцев направляет на рассмотрение в Сектор экономики и финансов Администрации Владимировского сельского поселения отчет о ходе реализации муниципальной (комплексной) программы в срок до 25-го числа месяца, следующего за отчетным периодом.</w:t>
      </w:r>
    </w:p>
    <w:p>
      <w:pPr>
        <w:pStyle w:val="Normal"/>
        <w:widowControl w:val="false"/>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pPr>
        <w:pStyle w:val="Normal"/>
        <w:widowControl w:val="false"/>
        <w:ind w:firstLine="709"/>
        <w:jc w:val="both"/>
        <w:rPr>
          <w:sz w:val="28"/>
        </w:rPr>
      </w:pPr>
      <w:r>
        <w:rPr>
          <w:sz w:val="28"/>
        </w:rPr>
        <w:t>Информация о выполнении мероприятий (результатов) структурных элементов, контрольных точек вносится на рассмотрение комиссии.</w:t>
      </w:r>
    </w:p>
    <w:p>
      <w:pPr>
        <w:pStyle w:val="Normal"/>
        <w:widowControl w:val="false"/>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 </w:t>
      </w:r>
    </w:p>
    <w:p>
      <w:pPr>
        <w:pStyle w:val="Normal"/>
        <w:widowControl w:val="false"/>
        <w:ind w:firstLine="709"/>
        <w:jc w:val="both"/>
        <w:rPr>
          <w:sz w:val="28"/>
        </w:rPr>
      </w:pPr>
      <w:r>
        <w:rPr>
          <w:sz w:val="28"/>
        </w:rPr>
        <w:t>Отчет о ходе реализации муниципальной (комплексной) программы по итогам полугодия и 9 месяцев подлежит размещению ответственным исполнителем муниципальной (комплексной) программы в течение 10 рабочих дней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t>6.11. Ответственный исполнитель муниципальной (комплексной) программы подготавливает, согласовывает и вносит на рассмотрение Администрации Владимировского сельского поселения  проект постановления Администрации Владимировского сельского поселения об утверждении отчета о реализации муниципальной (комплексной) программы за год (далее – годовой отчет) до 30 марта года, следующего за отчетным.</w:t>
      </w:r>
    </w:p>
    <w:p>
      <w:pPr>
        <w:pStyle w:val="Normal"/>
        <w:widowControl w:val="false"/>
        <w:ind w:firstLine="709"/>
        <w:jc w:val="both"/>
        <w:rPr>
          <w:sz w:val="28"/>
        </w:rPr>
      </w:pPr>
      <w:r>
        <w:rPr>
          <w:sz w:val="28"/>
        </w:rPr>
        <w:t>6.12. Годовой отчет содержит:</w:t>
      </w:r>
    </w:p>
    <w:p>
      <w:pPr>
        <w:pStyle w:val="Normal"/>
        <w:widowControl w:val="false"/>
        <w:ind w:firstLine="709"/>
        <w:jc w:val="both"/>
        <w:rPr>
          <w:sz w:val="28"/>
        </w:rPr>
      </w:pPr>
      <w:r>
        <w:rPr>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pPr>
        <w:pStyle w:val="Normal"/>
        <w:widowControl w:val="false"/>
        <w:ind w:firstLine="709"/>
        <w:jc w:val="both"/>
        <w:rPr>
          <w:sz w:val="28"/>
        </w:rPr>
      </w:pPr>
      <w:r>
        <w:rPr>
          <w:sz w:val="28"/>
        </w:rPr>
        <w:t>перечень контрольных точек, пройденных и не пройденных (с указанием причин) в установленные сроки;</w:t>
      </w:r>
    </w:p>
    <w:p>
      <w:pPr>
        <w:pStyle w:val="Normal"/>
        <w:widowControl w:val="false"/>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pPr>
        <w:pStyle w:val="Normal"/>
        <w:widowControl w:val="false"/>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pPr>
        <w:pStyle w:val="Normal"/>
        <w:widowControl w:val="false"/>
        <w:ind w:firstLine="709"/>
        <w:jc w:val="both"/>
        <w:rPr>
          <w:sz w:val="28"/>
        </w:rPr>
      </w:pPr>
      <w:r>
        <w:rPr>
          <w:sz w:val="28"/>
        </w:rPr>
        <w:t>анализ факторов, повлиявших на ход реализации муниципальной (комплексной) программы;</w:t>
      </w:r>
    </w:p>
    <w:p>
      <w:pPr>
        <w:pStyle w:val="Normal"/>
        <w:widowControl w:val="false"/>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pPr>
        <w:pStyle w:val="Normal"/>
        <w:widowControl w:val="false"/>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pPr>
        <w:pStyle w:val="Normal"/>
        <w:widowControl w:val="false"/>
        <w:ind w:firstLine="709"/>
        <w:jc w:val="both"/>
        <w:rPr>
          <w:sz w:val="28"/>
        </w:rPr>
      </w:pPr>
      <w:r>
        <w:rPr>
          <w:sz w:val="28"/>
        </w:rPr>
        <w:t>сведения об изменениях, внесенных в отчетном периоде в муниципальную (комплексную) программу.</w:t>
      </w:r>
    </w:p>
    <w:p>
      <w:pPr>
        <w:pStyle w:val="Normal"/>
        <w:widowControl w:val="false"/>
        <w:ind w:firstLine="709"/>
        <w:jc w:val="both"/>
        <w:rPr>
          <w:sz w:val="28"/>
        </w:rPr>
      </w:pPr>
      <w:r>
        <w:rPr>
          <w:sz w:val="28"/>
        </w:rPr>
        <w:t xml:space="preserve">6.13. Оценка эффективности реализации муниципальной (комплексной) программы проводится ответственным исполнителем в составе годового отчета. </w:t>
      </w:r>
    </w:p>
    <w:p>
      <w:pPr>
        <w:pStyle w:val="Normal"/>
        <w:widowControl w:val="false"/>
        <w:ind w:firstLine="709"/>
        <w:jc w:val="both"/>
        <w:rPr>
          <w:sz w:val="28"/>
        </w:rPr>
      </w:pPr>
      <w:r>
        <w:rPr>
          <w:sz w:val="28"/>
        </w:rPr>
        <w:t xml:space="preserve">6.14. По результатам оценки эффективности муниципальной (комплексной) программы Администрацией  Владимировского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pPr>
        <w:pStyle w:val="Normal"/>
        <w:widowControl w:val="false"/>
        <w:ind w:firstLine="709"/>
        <w:jc w:val="both"/>
        <w:rPr>
          <w:sz w:val="28"/>
        </w:rPr>
      </w:pPr>
      <w:r>
        <w:rPr>
          <w:sz w:val="28"/>
        </w:rPr>
        <w:t xml:space="preserve">6.15. В случае принятия Администрацией Владимировского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Владимировского сельского поселения. </w:t>
      </w:r>
    </w:p>
    <w:p>
      <w:pPr>
        <w:pStyle w:val="Normal"/>
        <w:widowControl w:val="false"/>
        <w:ind w:firstLine="709"/>
        <w:jc w:val="both"/>
        <w:rPr>
          <w:sz w:val="28"/>
        </w:rPr>
      </w:pPr>
      <w:r>
        <w:rPr>
          <w:sz w:val="28"/>
        </w:rPr>
        <w:t>6.16. К годовому отчету за последний год реализации муниципальной программы положения абзаца седьмого пункта 6.12, пунктов 6.14 и 6.15 настоящего раздела не применяются.</w:t>
      </w:r>
    </w:p>
    <w:p>
      <w:pPr>
        <w:pStyle w:val="Normal"/>
        <w:widowControl w:val="false"/>
        <w:ind w:firstLine="709"/>
        <w:jc w:val="both"/>
        <w:rPr>
          <w:sz w:val="28"/>
        </w:rPr>
      </w:pPr>
      <w:r>
        <w:rPr>
          <w:sz w:val="28"/>
        </w:rPr>
        <w:t>6.17. Годовой отчет после принятия Администрацией Владимировского сельского поселения постановления о его утверждении подлежит размещению ответственным исполнителем муниципальной (комплексной) программы не позднее 10 рабочих дней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pPr>
        <w:pStyle w:val="Normal"/>
        <w:widowControl w:val="false"/>
        <w:ind w:firstLine="709"/>
        <w:jc w:val="both"/>
        <w:rPr>
          <w:sz w:val="28"/>
        </w:rPr>
      </w:pPr>
      <w:r>
        <w:rPr>
          <w:sz w:val="28"/>
        </w:rPr>
        <w:t>Сводный доклад формируется Сектором экономики и финансов Администрации Владимировского сельского поселения и в срок до 1 мая года, следующего за отчетным, направляется в Собрание депутатов Владимировского сельского поселения в составе годового отчета об исполнении бюджета Владимировского сельского поселения Красносулинского района.</w:t>
      </w:r>
    </w:p>
    <w:p>
      <w:pPr>
        <w:pStyle w:val="Normal"/>
        <w:widowControl w:val="false"/>
        <w:ind w:firstLine="709"/>
        <w:jc w:val="both"/>
        <w:rPr>
          <w:sz w:val="28"/>
        </w:rPr>
      </w:pPr>
      <w:r>
        <w:rPr>
          <w:sz w:val="28"/>
        </w:rPr>
        <w:t>Сводный доклад формируется на основании утвержденных Администрацией Владимировского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pPr>
        <w:pStyle w:val="Normal"/>
        <w:widowControl w:val="false"/>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pPr>
        <w:pStyle w:val="Normal"/>
        <w:widowControl w:val="false"/>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pPr>
        <w:pStyle w:val="Normal"/>
        <w:widowControl w:val="false"/>
        <w:ind w:firstLine="709"/>
        <w:jc w:val="both"/>
        <w:rPr>
          <w:sz w:val="28"/>
        </w:rPr>
      </w:pPr>
      <w:r>
        <w:rPr>
          <w:sz w:val="28"/>
        </w:rPr>
        <w:t>сведения о выполнении расходных обязательств Владимировского сельского поселения, связанных с реализацией муниципальной (комплексной) программы;</w:t>
      </w:r>
    </w:p>
    <w:p>
      <w:pPr>
        <w:pStyle w:val="Normal"/>
        <w:widowControl w:val="false"/>
        <w:ind w:firstLine="709"/>
        <w:jc w:val="both"/>
        <w:rPr>
          <w:sz w:val="28"/>
        </w:rPr>
      </w:pPr>
      <w:r>
        <w:rPr>
          <w:sz w:val="28"/>
        </w:rPr>
        <w:t>уровень реализации муниципальной (комплексной) программы.</w:t>
      </w:r>
    </w:p>
    <w:p>
      <w:pPr>
        <w:pStyle w:val="Normal"/>
        <w:widowControl w:val="false"/>
        <w:ind w:firstLine="709"/>
        <w:jc w:val="both"/>
        <w:rPr>
          <w:sz w:val="28"/>
        </w:rPr>
      </w:pPr>
      <w:r>
        <w:rPr>
          <w:sz w:val="28"/>
        </w:rPr>
        <w:t>6.19. Сводный доклад подлежит размещению Сектором экономики и финансов Администрации Владимировского сельского поселения не позднее 10 рабочих дней со дня утверждения решения Собрания депутатов Владимировского сельского поселения об отчете об исполнении бюджета Владимировского сельского поселения Красносулинского района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r>
    </w:p>
    <w:p>
      <w:pPr>
        <w:pStyle w:val="Normal"/>
        <w:rPr>
          <w:sz w:val="28"/>
        </w:rPr>
      </w:pPr>
      <w:r>
        <w:rPr>
          <w:sz w:val="28"/>
        </w:rPr>
      </w:r>
    </w:p>
    <w:p>
      <w:pPr>
        <w:pStyle w:val="Normal"/>
        <w:ind w:right="1" w:hanging="0"/>
        <w:rPr>
          <w:sz w:val="28"/>
        </w:rPr>
      </w:pPr>
      <w:r>
        <w:rPr>
          <w:sz w:val="28"/>
        </w:rPr>
      </w:r>
      <w:r>
        <w:br w:type="page"/>
      </w:r>
    </w:p>
    <w:p>
      <w:pPr>
        <w:pStyle w:val="Normal"/>
        <w:ind w:left="5669" w:hanging="0"/>
        <w:jc w:val="center"/>
        <w:rPr>
          <w:sz w:val="28"/>
        </w:rPr>
      </w:pPr>
      <w:r>
        <w:rPr>
          <w:sz w:val="28"/>
        </w:rPr>
        <w:t>Приложение</w:t>
      </w:r>
    </w:p>
    <w:p>
      <w:pPr>
        <w:pStyle w:val="Normal"/>
        <w:ind w:left="5669" w:hanging="0"/>
        <w:jc w:val="center"/>
        <w:rPr>
          <w:sz w:val="28"/>
        </w:rPr>
      </w:pPr>
      <w:r>
        <w:rPr>
          <w:sz w:val="28"/>
        </w:rPr>
        <w:t xml:space="preserve">к Порядку разработки, реализации и оценки эффективности муниципальных программ </w:t>
      </w:r>
    </w:p>
    <w:p>
      <w:pPr>
        <w:pStyle w:val="Normal"/>
        <w:widowControl w:val="false"/>
        <w:ind w:firstLine="709"/>
        <w:jc w:val="right"/>
        <w:rPr>
          <w:sz w:val="28"/>
        </w:rPr>
      </w:pPr>
      <w:r>
        <w:rPr>
          <w:sz w:val="28"/>
        </w:rPr>
        <w:t>Владимировского сельского поселения</w:t>
      </w:r>
    </w:p>
    <w:p>
      <w:pPr>
        <w:pStyle w:val="Normal"/>
        <w:ind w:left="6237" w:hanging="0"/>
        <w:jc w:val="center"/>
        <w:rPr>
          <w:sz w:val="28"/>
        </w:rPr>
      </w:pPr>
      <w:r>
        <w:rPr>
          <w:sz w:val="28"/>
        </w:rPr>
      </w:r>
    </w:p>
    <w:p>
      <w:pPr>
        <w:pStyle w:val="Normal"/>
        <w:ind w:left="6237" w:hanging="0"/>
        <w:jc w:val="center"/>
        <w:rPr>
          <w:sz w:val="28"/>
        </w:rPr>
      </w:pPr>
      <w:r>
        <w:rPr>
          <w:sz w:val="28"/>
        </w:rPr>
      </w:r>
    </w:p>
    <w:p>
      <w:pPr>
        <w:pStyle w:val="Normal"/>
        <w:jc w:val="center"/>
        <w:rPr>
          <w:sz w:val="28"/>
        </w:rPr>
      </w:pPr>
      <w:r>
        <w:rPr>
          <w:sz w:val="28"/>
        </w:rPr>
        <w:t>ПЕРЕЧЕНЬ</w:t>
      </w:r>
    </w:p>
    <w:p>
      <w:pPr>
        <w:pStyle w:val="Normal"/>
        <w:jc w:val="center"/>
        <w:rPr>
          <w:sz w:val="28"/>
        </w:rPr>
      </w:pPr>
      <w:r>
        <w:rPr>
          <w:sz w:val="28"/>
        </w:rPr>
        <w:t>направлений деятельности, не подлежащих включению</w:t>
      </w:r>
    </w:p>
    <w:p>
      <w:pPr>
        <w:pStyle w:val="Normal"/>
        <w:jc w:val="center"/>
        <w:rPr>
          <w:sz w:val="28"/>
        </w:rPr>
      </w:pPr>
      <w:r>
        <w:rPr>
          <w:sz w:val="28"/>
        </w:rPr>
        <w:t xml:space="preserve">в муниципальные (комплексные) программы </w:t>
      </w:r>
    </w:p>
    <w:p>
      <w:pPr>
        <w:pStyle w:val="Normal"/>
        <w:jc w:val="center"/>
        <w:rPr>
          <w:sz w:val="28"/>
        </w:rPr>
      </w:pPr>
      <w:r>
        <w:rPr>
          <w:sz w:val="28"/>
        </w:rPr>
        <w:t>Владимировского сельского поселения</w:t>
      </w:r>
    </w:p>
    <w:p>
      <w:pPr>
        <w:pStyle w:val="Normal"/>
        <w:jc w:val="both"/>
        <w:rPr>
          <w:sz w:val="28"/>
        </w:rPr>
      </w:pPr>
      <w:r>
        <w:rPr>
          <w:sz w:val="28"/>
        </w:rPr>
      </w:r>
    </w:p>
    <w:p>
      <w:pPr>
        <w:pStyle w:val="Normal"/>
        <w:ind w:firstLine="709"/>
        <w:jc w:val="both"/>
        <w:rPr>
          <w:sz w:val="28"/>
        </w:rPr>
      </w:pPr>
      <w:r>
        <w:rPr>
          <w:sz w:val="28"/>
        </w:rPr>
      </w:r>
    </w:p>
    <w:p>
      <w:pPr>
        <w:pStyle w:val="Normal"/>
        <w:ind w:firstLine="709"/>
        <w:jc w:val="both"/>
        <w:rPr>
          <w:sz w:val="28"/>
        </w:rPr>
      </w:pPr>
      <w:r>
        <w:rPr>
          <w:sz w:val="28"/>
        </w:rPr>
        <w:t>1. Обслуживание муниципального долга Владимировского сельского поселения.</w:t>
      </w:r>
    </w:p>
    <w:p>
      <w:pPr>
        <w:pStyle w:val="Normal"/>
        <w:ind w:firstLine="709"/>
        <w:jc w:val="both"/>
        <w:rPr>
          <w:color w:val="auto"/>
          <w:sz w:val="28"/>
        </w:rPr>
      </w:pPr>
      <w:r>
        <w:rPr>
          <w:color w:val="auto"/>
          <w:sz w:val="28"/>
        </w:rPr>
        <w:t>2. Иные непрограммные расходы муниципальных органов Владимировского сельского поселения  в соответствии с Положением о порядке применения бюджетной классификации расходов бюджета Владимировского сельского поселения Красносулинского района на очередной финансовый год и на плановый период.</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left="6237" w:hanging="0"/>
        <w:jc w:val="center"/>
        <w:rPr>
          <w:sz w:val="28"/>
        </w:rPr>
      </w:pPr>
      <w:r>
        <w:rPr>
          <w:sz w:val="28"/>
        </w:rPr>
      </w:r>
      <w:r>
        <w:br w:type="page"/>
      </w:r>
    </w:p>
    <w:p>
      <w:pPr>
        <w:pStyle w:val="Normal"/>
        <w:ind w:left="6237" w:hanging="0"/>
        <w:jc w:val="right"/>
        <w:rPr>
          <w:sz w:val="24"/>
          <w:szCs w:val="24"/>
        </w:rPr>
      </w:pPr>
      <w:r>
        <w:rPr>
          <w:sz w:val="24"/>
          <w:szCs w:val="24"/>
        </w:rPr>
        <w:t>Приложение № 2</w:t>
      </w:r>
    </w:p>
    <w:p>
      <w:pPr>
        <w:pStyle w:val="Normal"/>
        <w:ind w:left="6237" w:hanging="0"/>
        <w:jc w:val="right"/>
        <w:rPr>
          <w:sz w:val="24"/>
          <w:szCs w:val="24"/>
        </w:rPr>
      </w:pPr>
      <w:r>
        <w:rPr>
          <w:sz w:val="24"/>
          <w:szCs w:val="24"/>
        </w:rPr>
        <w:t>к постановлению</w:t>
      </w:r>
    </w:p>
    <w:p>
      <w:pPr>
        <w:pStyle w:val="Normal"/>
        <w:ind w:left="6237" w:hanging="0"/>
        <w:jc w:val="right"/>
        <w:rPr>
          <w:sz w:val="24"/>
          <w:szCs w:val="24"/>
        </w:rPr>
      </w:pPr>
      <w:r>
        <w:rPr>
          <w:sz w:val="24"/>
          <w:szCs w:val="24"/>
        </w:rPr>
        <w:t>Администрации</w:t>
      </w:r>
    </w:p>
    <w:p>
      <w:pPr>
        <w:pStyle w:val="Normal"/>
        <w:widowControl w:val="false"/>
        <w:ind w:firstLine="709"/>
        <w:jc w:val="right"/>
        <w:rPr>
          <w:sz w:val="24"/>
          <w:szCs w:val="24"/>
        </w:rPr>
      </w:pPr>
      <w:r>
        <w:rPr>
          <w:sz w:val="24"/>
          <w:szCs w:val="24"/>
        </w:rPr>
        <w:t>Владимировского</w:t>
      </w:r>
    </w:p>
    <w:p>
      <w:pPr>
        <w:pStyle w:val="Normal"/>
        <w:widowControl w:val="false"/>
        <w:ind w:firstLine="709"/>
        <w:jc w:val="right"/>
        <w:rPr>
          <w:sz w:val="24"/>
          <w:szCs w:val="24"/>
        </w:rPr>
      </w:pPr>
      <w:r>
        <w:rPr>
          <w:sz w:val="24"/>
          <w:szCs w:val="24"/>
        </w:rPr>
        <w:t xml:space="preserve"> </w:t>
      </w:r>
      <w:r>
        <w:rPr>
          <w:sz w:val="24"/>
          <w:szCs w:val="24"/>
        </w:rPr>
        <w:t>сельского поселения</w:t>
      </w:r>
    </w:p>
    <w:p>
      <w:pPr>
        <w:pStyle w:val="Normal"/>
        <w:ind w:left="6237" w:hanging="0"/>
        <w:jc w:val="right"/>
        <w:rPr/>
      </w:pPr>
      <w:r>
        <w:rPr>
          <w:sz w:val="24"/>
          <w:szCs w:val="24"/>
        </w:rPr>
        <w:t>от 12.07.2024 № 78</w:t>
      </w:r>
      <w:r>
        <w:rPr>
          <w:sz w:val="28"/>
        </w:rPr>
        <w:t xml:space="preserve"> </w:t>
      </w:r>
    </w:p>
    <w:p>
      <w:pPr>
        <w:pStyle w:val="Normal"/>
        <w:ind w:left="6237" w:hanging="0"/>
        <w:jc w:val="center"/>
        <w:rPr>
          <w:sz w:val="28"/>
        </w:rPr>
      </w:pPr>
      <w:r>
        <w:rPr>
          <w:sz w:val="28"/>
        </w:rPr>
      </w:r>
    </w:p>
    <w:p>
      <w:pPr>
        <w:pStyle w:val="Normal"/>
        <w:ind w:left="6237" w:hanging="0"/>
        <w:jc w:val="center"/>
        <w:rPr>
          <w:sz w:val="28"/>
        </w:rPr>
      </w:pPr>
      <w:r>
        <w:rPr>
          <w:sz w:val="28"/>
        </w:rPr>
      </w:r>
    </w:p>
    <w:p>
      <w:pPr>
        <w:pStyle w:val="Normal"/>
        <w:widowControl w:val="false"/>
        <w:jc w:val="center"/>
        <w:rPr>
          <w:sz w:val="28"/>
        </w:rPr>
      </w:pPr>
      <w:r>
        <w:rPr>
          <w:sz w:val="28"/>
        </w:rPr>
        <w:t>ПЕРЕЧЕНЬ</w:t>
      </w:r>
    </w:p>
    <w:p>
      <w:pPr>
        <w:pStyle w:val="Normal"/>
        <w:widowControl w:val="false"/>
        <w:jc w:val="center"/>
        <w:rPr>
          <w:sz w:val="28"/>
        </w:rPr>
      </w:pPr>
      <w:r>
        <w:rPr>
          <w:sz w:val="28"/>
        </w:rPr>
        <w:t>постановлений Администрации Владимировского сельского поселения, признанных утратившими силу</w:t>
      </w:r>
    </w:p>
    <w:p>
      <w:pPr>
        <w:pStyle w:val="Normal"/>
        <w:widowControl w:val="false"/>
        <w:jc w:val="center"/>
        <w:rPr>
          <w:sz w:val="28"/>
        </w:rPr>
      </w:pPr>
      <w:r>
        <w:rPr>
          <w:sz w:val="28"/>
        </w:rPr>
      </w:r>
    </w:p>
    <w:p>
      <w:pPr>
        <w:pStyle w:val="Normal"/>
        <w:widowControl w:val="false"/>
        <w:tabs>
          <w:tab w:val="clear" w:pos="709"/>
          <w:tab w:val="left" w:pos="851" w:leader="none"/>
        </w:tabs>
        <w:ind w:firstLine="709"/>
        <w:jc w:val="both"/>
        <w:rPr>
          <w:sz w:val="28"/>
        </w:rPr>
      </w:pPr>
      <w:r>
        <w:rPr>
          <w:rStyle w:val="11"/>
          <w:sz w:val="28"/>
        </w:rPr>
        <w:t>1. Разделы 1 – 4, пункты 5.1 – 5.7, 5.17 – 5.19 раздела 5, раздел 6, приложение № 1 к Порядку разработки, реализации и оцен</w:t>
      </w:r>
      <w:bookmarkStart w:id="0" w:name="_GoBack"/>
      <w:bookmarkEnd w:id="0"/>
      <w:r>
        <w:rPr>
          <w:rStyle w:val="11"/>
          <w:sz w:val="28"/>
        </w:rPr>
        <w:t>ки эффективности муниципальных программ Владимировского сельского поселения и Методических рекомендаций приложения № 1 к постановлению Администрации Владимировского сельского поселения от 10.02.2018 № 10 «Об утверждении Порядка разработки, реализации и оценки эффективности муниципальных программ Владимировского сельского поселения</w:t>
      </w:r>
      <w:r>
        <w:rPr>
          <w:sz w:val="28"/>
        </w:rPr>
        <w:t>».</w:t>
      </w:r>
    </w:p>
    <w:p>
      <w:pPr>
        <w:pStyle w:val="Normal"/>
        <w:widowControl w:val="false"/>
        <w:tabs>
          <w:tab w:val="clear" w:pos="709"/>
          <w:tab w:val="left" w:pos="851" w:leader="none"/>
        </w:tabs>
        <w:ind w:firstLine="709"/>
        <w:jc w:val="both"/>
        <w:rPr>
          <w:sz w:val="28"/>
        </w:rPr>
      </w:pPr>
      <w:r>
        <w:rPr>
          <w:sz w:val="28"/>
        </w:rPr>
        <w:t xml:space="preserve">2. Постановление </w:t>
      </w:r>
      <w:r>
        <w:rPr>
          <w:rStyle w:val="11"/>
          <w:sz w:val="28"/>
        </w:rPr>
        <w:t>Администрации Владимировского сельского поселения</w:t>
      </w:r>
      <w:r>
        <w:rPr>
          <w:sz w:val="28"/>
        </w:rPr>
        <w:t xml:space="preserve"> от 06.09.2018 № 84 «О внесении изменения в приложения №№ 1,2 к постановлению </w:t>
      </w:r>
      <w:r>
        <w:rPr>
          <w:rStyle w:val="11"/>
          <w:sz w:val="28"/>
        </w:rPr>
        <w:t>Администрации Владимировского сельского поселения о</w:t>
      </w:r>
      <w:r>
        <w:rPr>
          <w:sz w:val="28"/>
        </w:rPr>
        <w:t>т 10.02.2018           № 10».</w:t>
      </w:r>
    </w:p>
    <w:p>
      <w:pPr>
        <w:pStyle w:val="Normal"/>
        <w:widowControl w:val="false"/>
        <w:tabs>
          <w:tab w:val="clear" w:pos="709"/>
          <w:tab w:val="left" w:pos="851" w:leader="none"/>
        </w:tabs>
        <w:ind w:firstLine="709"/>
        <w:jc w:val="both"/>
        <w:rPr>
          <w:sz w:val="28"/>
        </w:rPr>
      </w:pPr>
      <w:r>
        <w:rPr>
          <w:sz w:val="28"/>
        </w:rPr>
        <w:t xml:space="preserve">3. Постановление </w:t>
      </w:r>
      <w:r>
        <w:rPr>
          <w:rStyle w:val="11"/>
          <w:sz w:val="28"/>
        </w:rPr>
        <w:t>Администрации Владимировского сельского поселения</w:t>
      </w:r>
      <w:r>
        <w:rPr>
          <w:sz w:val="28"/>
        </w:rPr>
        <w:t xml:space="preserve"> от 22.06.2020 № 46 «О внесении изменения в приложения №№ 1,2 к постановлению </w:t>
      </w:r>
      <w:r>
        <w:rPr>
          <w:rStyle w:val="11"/>
          <w:sz w:val="28"/>
        </w:rPr>
        <w:t>Администрации Владимировского сельского поселения о</w:t>
      </w:r>
      <w:r>
        <w:rPr>
          <w:sz w:val="28"/>
        </w:rPr>
        <w:t>т 10.02.2018 № 10».</w:t>
      </w:r>
    </w:p>
    <w:p>
      <w:pPr>
        <w:pStyle w:val="Normal"/>
        <w:widowControl w:val="false"/>
        <w:tabs>
          <w:tab w:val="clear" w:pos="709"/>
          <w:tab w:val="left" w:pos="851" w:leader="none"/>
        </w:tabs>
        <w:ind w:firstLine="709"/>
        <w:jc w:val="both"/>
        <w:rPr>
          <w:sz w:val="28"/>
        </w:rPr>
      </w:pPr>
      <w:r>
        <w:rPr>
          <w:sz w:val="28"/>
        </w:rPr>
        <w:t xml:space="preserve">4. Постановление </w:t>
      </w:r>
      <w:r>
        <w:rPr>
          <w:rStyle w:val="11"/>
          <w:sz w:val="28"/>
        </w:rPr>
        <w:t>Администрации Владимировского сельского поселения</w:t>
      </w:r>
      <w:r>
        <w:rPr>
          <w:sz w:val="28"/>
        </w:rPr>
        <w:t xml:space="preserve"> от 11.02.2022 № 19 «О внесении изменения в приложения №№ 1,2 к постановлению </w:t>
      </w:r>
      <w:r>
        <w:rPr>
          <w:rStyle w:val="11"/>
          <w:sz w:val="28"/>
        </w:rPr>
        <w:t>Администрации Владимировского сельского поселения о</w:t>
      </w:r>
      <w:r>
        <w:rPr>
          <w:sz w:val="28"/>
        </w:rPr>
        <w:t>т 10.02.2018 № 10».</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right="1" w:hanging="0"/>
        <w:rPr>
          <w:sz w:val="28"/>
        </w:rPr>
      </w:pPr>
      <w:r>
        <w:rPr>
          <w:sz w:val="28"/>
        </w:rPr>
      </w:r>
    </w:p>
    <w:p>
      <w:pPr>
        <w:pStyle w:val="Normal"/>
        <w:rPr>
          <w:sz w:val="28"/>
        </w:rPr>
      </w:pPr>
      <w:r>
        <w:rPr/>
      </w:r>
    </w:p>
    <w:sectPr>
      <w:headerReference w:type="default" r:id="rId2"/>
      <w:type w:val="nextPage"/>
      <w:pgSz w:w="11906" w:h="16838"/>
      <w:pgMar w:left="1701" w:right="567" w:header="709" w:top="1134" w:footer="0" w:bottom="1134"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XO Thames">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13144020"/>
    </w:sdtPr>
    <w:sdtContent>
      <w:p>
        <w:pPr>
          <w:pStyle w:val="Style34"/>
          <w:jc w:val="center"/>
          <w:rPr/>
        </w:pPr>
        <w:r>
          <w:rPr/>
          <w:fldChar w:fldCharType="begin"/>
        </w:r>
        <w:r>
          <w:rPr/>
          <w:instrText> PAGE </w:instrText>
        </w:r>
        <w:r>
          <w:rPr/>
          <w:fldChar w:fldCharType="separate"/>
        </w:r>
        <w:r>
          <w:rPr/>
          <w:t>25</w:t>
        </w:r>
        <w:r>
          <w:rPr/>
          <w:fldChar w:fldCharType="end"/>
        </w:r>
      </w:p>
    </w:sdtContent>
  </w:sdt>
  <w:p>
    <w:pPr>
      <w:pStyle w:val="Normal"/>
      <w:rPr/>
    </w:pPr>
    <w:r>
      <w:rPr/>
    </w:r>
  </w:p>
</w:hdr>
</file>

<file path=word/settings.xml><?xml version="1.0" encoding="utf-8"?>
<w:settings xmlns:w="http://schemas.openxmlformats.org/wordprocessingml/2006/main">
  <w:zoom w:percent="120"/>
  <w:defaultTabStop w:val="709"/>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9" w:semiHidden="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semiHidden="0"/>
    <w:lsdException w:name="toc 2" w:uiPriority="39" w:semiHidden="0"/>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uiPriority="22" w:semiHidden="0" w:qFormat="1"/>
    <w:lsdException w:name="Emphasis" w:uiPriority="2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link w:val="1"/>
    <w:qFormat/>
    <w:rsid w:val="006f2b30"/>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
    <w:name w:val="Heading 1"/>
    <w:basedOn w:val="Normal"/>
    <w:next w:val="Normal"/>
    <w:link w:val="11"/>
    <w:uiPriority w:val="9"/>
    <w:qFormat/>
    <w:rsid w:val="006f2b30"/>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rsid w:val="006f2b30"/>
    <w:pPr>
      <w:keepNext w:val="true"/>
      <w:ind w:left="709" w:hanging="0"/>
      <w:outlineLvl w:val="1"/>
    </w:pPr>
    <w:rPr>
      <w:sz w:val="28"/>
    </w:rPr>
  </w:style>
  <w:style w:type="paragraph" w:styleId="3">
    <w:name w:val="Heading 3"/>
    <w:basedOn w:val="2"/>
    <w:next w:val="Normal"/>
    <w:link w:val="30"/>
    <w:uiPriority w:val="9"/>
    <w:qFormat/>
    <w:rsid w:val="006f2b30"/>
    <w:pPr>
      <w:widowControl w:val="false"/>
      <w:ind w:left="0" w:hanging="0"/>
      <w:jc w:val="both"/>
      <w:outlineLvl w:val="2"/>
    </w:pPr>
    <w:rPr>
      <w:rFonts w:ascii="Arial" w:hAnsi="Arial"/>
      <w:sz w:val="24"/>
    </w:rPr>
  </w:style>
  <w:style w:type="paragraph" w:styleId="4">
    <w:name w:val="Heading 4"/>
    <w:basedOn w:val="3"/>
    <w:next w:val="Normal"/>
    <w:link w:val="40"/>
    <w:uiPriority w:val="9"/>
    <w:qFormat/>
    <w:rsid w:val="006f2b30"/>
    <w:pPr>
      <w:outlineLvl w:val="3"/>
    </w:pPr>
    <w:rPr/>
  </w:style>
  <w:style w:type="paragraph" w:styleId="5">
    <w:name w:val="Heading 5"/>
    <w:basedOn w:val="Normal"/>
    <w:next w:val="Normal"/>
    <w:link w:val="50"/>
    <w:uiPriority w:val="9"/>
    <w:qFormat/>
    <w:rsid w:val="006f2b30"/>
    <w:pPr>
      <w:spacing w:before="240" w:after="60"/>
      <w:outlineLvl w:val="4"/>
    </w:pPr>
    <w:rPr>
      <w:rFonts w:ascii="Arial" w:hAnsi="Arial"/>
      <w:b/>
      <w:i/>
      <w:sz w:val="26"/>
    </w:rPr>
  </w:style>
  <w:style w:type="paragraph" w:styleId="6">
    <w:name w:val="Heading 6"/>
    <w:basedOn w:val="Normal"/>
    <w:next w:val="Normal"/>
    <w:link w:val="60"/>
    <w:uiPriority w:val="9"/>
    <w:qFormat/>
    <w:rsid w:val="006f2b30"/>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rsid w:val="006f2b30"/>
    <w:pPr>
      <w:ind w:firstLine="709"/>
      <w:jc w:val="both"/>
      <w:outlineLvl w:val="6"/>
    </w:pPr>
    <w:rPr>
      <w:b/>
      <w:i/>
      <w:color w:val="5A5A5A"/>
    </w:rPr>
  </w:style>
  <w:style w:type="paragraph" w:styleId="8">
    <w:name w:val="Heading 8"/>
    <w:basedOn w:val="Normal"/>
    <w:next w:val="Normal"/>
    <w:link w:val="80"/>
    <w:uiPriority w:val="9"/>
    <w:qFormat/>
    <w:rsid w:val="006f2b30"/>
    <w:pPr>
      <w:ind w:firstLine="709"/>
      <w:jc w:val="both"/>
      <w:outlineLvl w:val="7"/>
    </w:pPr>
    <w:rPr>
      <w:b/>
      <w:color w:val="7F7F7F"/>
    </w:rPr>
  </w:style>
  <w:style w:type="paragraph" w:styleId="9">
    <w:name w:val="Heading 9"/>
    <w:basedOn w:val="Normal"/>
    <w:next w:val="Normal"/>
    <w:link w:val="90"/>
    <w:uiPriority w:val="9"/>
    <w:qFormat/>
    <w:rsid w:val="006f2b30"/>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qFormat/>
    <w:rsid w:val="006f2b30"/>
    <w:rPr/>
  </w:style>
  <w:style w:type="character" w:styleId="Style5" w:customStyle="1">
    <w:name w:val="Таб_текст"/>
    <w:basedOn w:val="Style10"/>
    <w:link w:val="a3"/>
    <w:qFormat/>
    <w:rsid w:val="006f2b30"/>
    <w:rPr>
      <w:sz w:val="24"/>
    </w:rPr>
  </w:style>
  <w:style w:type="character" w:styleId="21" w:customStyle="1">
    <w:name w:val="Оглавление 2 Знак"/>
    <w:basedOn w:val="11"/>
    <w:link w:val="21"/>
    <w:qFormat/>
    <w:rsid w:val="006f2b30"/>
    <w:rPr>
      <w:rFonts w:ascii="XO Thames" w:hAnsi="XO Thames"/>
      <w:sz w:val="28"/>
    </w:rPr>
  </w:style>
  <w:style w:type="character" w:styleId="Default" w:customStyle="1">
    <w:name w:val="Default"/>
    <w:link w:val="Default"/>
    <w:qFormat/>
    <w:rsid w:val="006f2b30"/>
    <w:rPr>
      <w:rFonts w:ascii="Arial" w:hAnsi="Arial"/>
      <w:color w:val="000000"/>
      <w:sz w:val="24"/>
    </w:rPr>
  </w:style>
  <w:style w:type="character" w:styleId="41" w:customStyle="1">
    <w:name w:val="Оглавление 4 Знак"/>
    <w:basedOn w:val="11"/>
    <w:link w:val="41"/>
    <w:qFormat/>
    <w:rsid w:val="006f2b30"/>
    <w:rPr>
      <w:rFonts w:ascii="XO Thames" w:hAnsi="XO Thames"/>
      <w:sz w:val="28"/>
    </w:rPr>
  </w:style>
  <w:style w:type="character" w:styleId="71" w:customStyle="1">
    <w:name w:val="Заголовок 7 Знак"/>
    <w:basedOn w:val="11"/>
    <w:link w:val="7"/>
    <w:qFormat/>
    <w:rsid w:val="006f2b30"/>
    <w:rPr>
      <w:b/>
      <w:i/>
      <w:color w:val="5A5A5A"/>
    </w:rPr>
  </w:style>
  <w:style w:type="character" w:styleId="61" w:customStyle="1">
    <w:name w:val="Оглавление 6 Знак"/>
    <w:basedOn w:val="11"/>
    <w:link w:val="61"/>
    <w:qFormat/>
    <w:rsid w:val="006f2b30"/>
    <w:rPr>
      <w:rFonts w:ascii="XO Thames" w:hAnsi="XO Thames"/>
      <w:sz w:val="28"/>
    </w:rPr>
  </w:style>
  <w:style w:type="character" w:styleId="72" w:customStyle="1">
    <w:name w:val="Оглавление 7 Знак"/>
    <w:basedOn w:val="11"/>
    <w:link w:val="71"/>
    <w:qFormat/>
    <w:rsid w:val="006f2b30"/>
    <w:rPr>
      <w:rFonts w:ascii="XO Thames" w:hAnsi="XO Thames"/>
      <w:sz w:val="28"/>
    </w:rPr>
  </w:style>
  <w:style w:type="character" w:styleId="Style6" w:customStyle="1">
    <w:name w:val="Текст примечания Знак"/>
    <w:basedOn w:val="11"/>
    <w:link w:val="a7"/>
    <w:qFormat/>
    <w:rsid w:val="006f2b30"/>
    <w:rPr>
      <w:sz w:val="28"/>
    </w:rPr>
  </w:style>
  <w:style w:type="character" w:styleId="ConsPlusNormal" w:customStyle="1">
    <w:name w:val="ConsPlusNormal"/>
    <w:link w:val="ConsPlusNormal"/>
    <w:qFormat/>
    <w:rsid w:val="006f2b30"/>
    <w:rPr>
      <w:rFonts w:ascii="Calibri" w:hAnsi="Calibri"/>
      <w:sz w:val="22"/>
    </w:rPr>
  </w:style>
  <w:style w:type="character" w:styleId="31" w:customStyle="1">
    <w:name w:val="Заголовок 3 Знак"/>
    <w:basedOn w:val="26"/>
    <w:link w:val="3"/>
    <w:qFormat/>
    <w:rsid w:val="006f2b30"/>
    <w:rPr>
      <w:rFonts w:ascii="Arial" w:hAnsi="Arial"/>
      <w:sz w:val="24"/>
    </w:rPr>
  </w:style>
  <w:style w:type="character" w:styleId="Style7" w:customStyle="1">
    <w:name w:val="Основной текст Знак"/>
    <w:basedOn w:val="11"/>
    <w:link w:val="a9"/>
    <w:qFormat/>
    <w:rsid w:val="006f2b30"/>
    <w:rPr>
      <w:sz w:val="28"/>
    </w:rPr>
  </w:style>
  <w:style w:type="character" w:styleId="32" w:customStyle="1">
    <w:name w:val="Основной текст 3 Знак"/>
    <w:basedOn w:val="11"/>
    <w:link w:val="31"/>
    <w:qFormat/>
    <w:rsid w:val="006f2b30"/>
    <w:rPr>
      <w:sz w:val="16"/>
    </w:rPr>
  </w:style>
  <w:style w:type="character" w:styleId="Style8">
    <w:name w:val="Выделение"/>
    <w:link w:val="12"/>
    <w:qFormat/>
    <w:rsid w:val="006f2b30"/>
    <w:rPr>
      <w:b/>
      <w:i/>
      <w:spacing w:val="10"/>
    </w:rPr>
  </w:style>
  <w:style w:type="character" w:styleId="IntenseReference">
    <w:name w:val="Intense Reference"/>
    <w:link w:val="13"/>
    <w:qFormat/>
    <w:rsid w:val="006f2b30"/>
    <w:rPr>
      <w:b/>
      <w:smallCaps/>
    </w:rPr>
  </w:style>
  <w:style w:type="character" w:styleId="91" w:customStyle="1">
    <w:name w:val="Заголовок 9 Знак"/>
    <w:basedOn w:val="11"/>
    <w:link w:val="9"/>
    <w:qFormat/>
    <w:rsid w:val="006f2b30"/>
    <w:rPr>
      <w:b/>
      <w:i/>
      <w:color w:val="7F7F7F"/>
      <w:sz w:val="18"/>
    </w:rPr>
  </w:style>
  <w:style w:type="character" w:styleId="Style9" w:customStyle="1">
    <w:name w:val="Схема документа Знак"/>
    <w:basedOn w:val="11"/>
    <w:link w:val="ad"/>
    <w:qFormat/>
    <w:rsid w:val="006f2b30"/>
    <w:rPr>
      <w:rFonts w:ascii="Tahoma" w:hAnsi="Tahoma"/>
      <w:sz w:val="28"/>
    </w:rPr>
  </w:style>
  <w:style w:type="character" w:styleId="Pagenumber">
    <w:name w:val="page number"/>
    <w:basedOn w:val="DefaultParagraphFont"/>
    <w:link w:val="14"/>
    <w:qFormat/>
    <w:rsid w:val="006f2b30"/>
    <w:rPr/>
  </w:style>
  <w:style w:type="character" w:styleId="Style10" w:customStyle="1">
    <w:name w:val="Без интервала Знак"/>
    <w:basedOn w:val="11"/>
    <w:link w:val="a4"/>
    <w:qFormat/>
    <w:rsid w:val="006f2b30"/>
    <w:rPr>
      <w:sz w:val="28"/>
    </w:rPr>
  </w:style>
  <w:style w:type="character" w:styleId="ConsPlusNonformat" w:customStyle="1">
    <w:name w:val="ConsPlusNonformat"/>
    <w:link w:val="ConsPlusNonformat"/>
    <w:qFormat/>
    <w:rsid w:val="006f2b30"/>
    <w:rPr>
      <w:rFonts w:ascii="Courier New" w:hAnsi="Courier New"/>
    </w:rPr>
  </w:style>
  <w:style w:type="character" w:styleId="Style11" w:customStyle="1">
    <w:name w:val="Выделенная цитата Знак"/>
    <w:basedOn w:val="11"/>
    <w:link w:val="af0"/>
    <w:qFormat/>
    <w:rsid w:val="006f2b30"/>
    <w:rPr>
      <w:i/>
      <w:sz w:val="28"/>
    </w:rPr>
  </w:style>
  <w:style w:type="character" w:styleId="Style12" w:customStyle="1">
    <w:name w:val="Красная строка Знак"/>
    <w:basedOn w:val="11"/>
    <w:link w:val="af2"/>
    <w:qFormat/>
    <w:rsid w:val="006f2b30"/>
    <w:rPr>
      <w:rFonts w:ascii="Arial" w:hAnsi="Arial"/>
    </w:rPr>
  </w:style>
  <w:style w:type="character" w:styleId="33" w:customStyle="1">
    <w:name w:val="Основной текст с отступом 3 Знак"/>
    <w:basedOn w:val="11"/>
    <w:link w:val="33"/>
    <w:qFormat/>
    <w:rsid w:val="006f2b30"/>
    <w:rPr>
      <w:rFonts w:ascii="Arial" w:hAnsi="Arial"/>
      <w:sz w:val="16"/>
    </w:rPr>
  </w:style>
  <w:style w:type="character" w:styleId="SubtleEmphasis">
    <w:name w:val="Subtle Emphasis"/>
    <w:link w:val="16"/>
    <w:qFormat/>
    <w:rsid w:val="006f2b30"/>
    <w:rPr>
      <w:i/>
    </w:rPr>
  </w:style>
  <w:style w:type="character" w:styleId="Style13" w:customStyle="1">
    <w:name w:val="Тема примечания Знак"/>
    <w:basedOn w:val="Style6"/>
    <w:link w:val="af5"/>
    <w:qFormat/>
    <w:rsid w:val="006f2b30"/>
    <w:rPr>
      <w:b/>
      <w:sz w:val="28"/>
    </w:rPr>
  </w:style>
  <w:style w:type="character" w:styleId="12" w:customStyle="1">
    <w:name w:val="Выделенная цитата1"/>
    <w:basedOn w:val="11"/>
    <w:link w:val="17"/>
    <w:qFormat/>
    <w:rsid w:val="006f2b30"/>
    <w:rPr>
      <w:b/>
      <w:i/>
      <w:color w:val="4F81BD"/>
    </w:rPr>
  </w:style>
  <w:style w:type="character" w:styleId="22" w:customStyle="1">
    <w:name w:val="Основной текст (2)"/>
    <w:basedOn w:val="11"/>
    <w:link w:val="23"/>
    <w:qFormat/>
    <w:rsid w:val="006f2b30"/>
    <w:rPr>
      <w:sz w:val="26"/>
    </w:rPr>
  </w:style>
  <w:style w:type="character" w:styleId="23" w:customStyle="1">
    <w:name w:val="Основной текст с отступом 2 Знак"/>
    <w:basedOn w:val="11"/>
    <w:link w:val="25"/>
    <w:qFormat/>
    <w:rsid w:val="006f2b30"/>
    <w:rPr>
      <w:rFonts w:ascii="Arial" w:hAnsi="Arial"/>
      <w:sz w:val="28"/>
    </w:rPr>
  </w:style>
  <w:style w:type="character" w:styleId="34" w:customStyle="1">
    <w:name w:val="Оглавление 3 Знак"/>
    <w:basedOn w:val="11"/>
    <w:link w:val="35"/>
    <w:qFormat/>
    <w:rsid w:val="006f2b30"/>
    <w:rPr>
      <w:rFonts w:ascii="XO Thames" w:hAnsi="XO Thames"/>
      <w:sz w:val="28"/>
    </w:rPr>
  </w:style>
  <w:style w:type="character" w:styleId="13" w:customStyle="1">
    <w:name w:val="Текст сноски Знак1"/>
    <w:basedOn w:val="DefaultParagraphFont"/>
    <w:link w:val="19"/>
    <w:qFormat/>
    <w:rsid w:val="006f2b30"/>
    <w:rPr/>
  </w:style>
  <w:style w:type="character" w:styleId="Style14" w:customStyle="1">
    <w:name w:val="Таб_заг"/>
    <w:basedOn w:val="Style10"/>
    <w:link w:val="af7"/>
    <w:qFormat/>
    <w:rsid w:val="006f2b30"/>
    <w:rPr>
      <w:sz w:val="24"/>
    </w:rPr>
  </w:style>
  <w:style w:type="character" w:styleId="51" w:customStyle="1">
    <w:name w:val="Заголовок 5 Знак"/>
    <w:basedOn w:val="11"/>
    <w:link w:val="5"/>
    <w:qFormat/>
    <w:rsid w:val="006f2b30"/>
    <w:rPr>
      <w:rFonts w:ascii="Arial" w:hAnsi="Arial"/>
      <w:b/>
      <w:i/>
      <w:sz w:val="26"/>
    </w:rPr>
  </w:style>
  <w:style w:type="character" w:styleId="Style15" w:customStyle="1">
    <w:name w:val="Верхний колонтитул Знак"/>
    <w:basedOn w:val="11"/>
    <w:link w:val="af9"/>
    <w:uiPriority w:val="99"/>
    <w:qFormat/>
    <w:rsid w:val="006f2b30"/>
    <w:rPr/>
  </w:style>
  <w:style w:type="character" w:styleId="14" w:customStyle="1">
    <w:name w:val="Заголовок 1 Знак"/>
    <w:basedOn w:val="11"/>
    <w:link w:val="10"/>
    <w:qFormat/>
    <w:rsid w:val="006f2b30"/>
    <w:rPr>
      <w:rFonts w:ascii="AG Souvenir" w:hAnsi="AG Souvenir"/>
      <w:b/>
      <w:spacing w:val="38"/>
      <w:sz w:val="28"/>
    </w:rPr>
  </w:style>
  <w:style w:type="character" w:styleId="81" w:customStyle="1">
    <w:name w:val="Заголовок 81"/>
    <w:basedOn w:val="11"/>
    <w:link w:val="81"/>
    <w:qFormat/>
    <w:rsid w:val="006f2b30"/>
    <w:rPr>
      <w:b/>
      <w:color w:val="7F7F7F"/>
    </w:rPr>
  </w:style>
  <w:style w:type="character" w:styleId="BookTitle">
    <w:name w:val="Book Title"/>
    <w:link w:val="1b"/>
    <w:qFormat/>
    <w:rsid w:val="006f2b30"/>
    <w:rPr>
      <w:i/>
      <w:smallCaps/>
      <w:spacing w:val="5"/>
    </w:rPr>
  </w:style>
  <w:style w:type="character" w:styleId="Style16">
    <w:name w:val="Интернет-ссылка"/>
    <w:link w:val="1c"/>
    <w:rsid w:val="006f2b30"/>
    <w:rPr>
      <w:color w:val="0000FF"/>
      <w:u w:val="single"/>
    </w:rPr>
  </w:style>
  <w:style w:type="character" w:styleId="Footnote" w:customStyle="1">
    <w:name w:val="Footnote"/>
    <w:basedOn w:val="11"/>
    <w:link w:val="Footnote"/>
    <w:qFormat/>
    <w:rsid w:val="006f2b30"/>
    <w:rPr>
      <w:rFonts w:ascii="Arial" w:hAnsi="Arial"/>
    </w:rPr>
  </w:style>
  <w:style w:type="character" w:styleId="82" w:customStyle="1">
    <w:name w:val="Заголовок 8 Знак"/>
    <w:basedOn w:val="11"/>
    <w:link w:val="8"/>
    <w:qFormat/>
    <w:rsid w:val="006f2b30"/>
    <w:rPr>
      <w:b/>
      <w:color w:val="7F7F7F"/>
    </w:rPr>
  </w:style>
  <w:style w:type="character" w:styleId="15" w:customStyle="1">
    <w:name w:val="Оглавление 1 Знак"/>
    <w:basedOn w:val="11"/>
    <w:link w:val="1d"/>
    <w:qFormat/>
    <w:rsid w:val="006f2b30"/>
    <w:rPr>
      <w:rFonts w:ascii="XO Thames" w:hAnsi="XO Thames"/>
      <w:b/>
      <w:sz w:val="28"/>
    </w:rPr>
  </w:style>
  <w:style w:type="character" w:styleId="HeaderandFooter" w:customStyle="1">
    <w:name w:val="Header and Footer"/>
    <w:link w:val="HeaderandFooter"/>
    <w:qFormat/>
    <w:rsid w:val="006f2b30"/>
    <w:rPr>
      <w:rFonts w:ascii="XO Thames" w:hAnsi="XO Thames"/>
      <w:sz w:val="20"/>
    </w:rPr>
  </w:style>
  <w:style w:type="character" w:styleId="HTML" w:customStyle="1">
    <w:name w:val="Стандартный HTML Знак"/>
    <w:basedOn w:val="11"/>
    <w:link w:val="HTML"/>
    <w:qFormat/>
    <w:rsid w:val="006f2b30"/>
    <w:rPr>
      <w:rFonts w:ascii="Courier New" w:hAnsi="Courier New"/>
      <w:sz w:val="28"/>
    </w:rPr>
  </w:style>
  <w:style w:type="character" w:styleId="IntenseEmphasis">
    <w:name w:val="Intense Emphasis"/>
    <w:link w:val="1f"/>
    <w:qFormat/>
    <w:rsid w:val="006f2b30"/>
    <w:rPr>
      <w:b/>
      <w:i/>
    </w:rPr>
  </w:style>
  <w:style w:type="character" w:styleId="92" w:customStyle="1">
    <w:name w:val="Оглавление 9 Знак"/>
    <w:basedOn w:val="11"/>
    <w:link w:val="91"/>
    <w:qFormat/>
    <w:rsid w:val="006f2b30"/>
    <w:rPr>
      <w:rFonts w:ascii="XO Thames" w:hAnsi="XO Thames"/>
      <w:sz w:val="28"/>
    </w:rPr>
  </w:style>
  <w:style w:type="character" w:styleId="Style17" w:customStyle="1">
    <w:name w:val="Абзац списка Знак"/>
    <w:basedOn w:val="11"/>
    <w:link w:val="afe"/>
    <w:qFormat/>
    <w:rsid w:val="006f2b30"/>
    <w:rPr>
      <w:rFonts w:ascii="Calibri" w:hAnsi="Calibri"/>
      <w:sz w:val="22"/>
    </w:rPr>
  </w:style>
  <w:style w:type="character" w:styleId="A3" w:customStyle="1">
    <w:name w:val="a3"/>
    <w:basedOn w:val="11"/>
    <w:link w:val="a30"/>
    <w:qFormat/>
    <w:rsid w:val="006f2b30"/>
    <w:rPr>
      <w:rFonts w:ascii="Arial" w:hAnsi="Arial"/>
      <w:color w:val="000000"/>
    </w:rPr>
  </w:style>
  <w:style w:type="character" w:styleId="83" w:customStyle="1">
    <w:name w:val="Оглавление 8 Знак"/>
    <w:basedOn w:val="11"/>
    <w:link w:val="82"/>
    <w:qFormat/>
    <w:rsid w:val="006f2b30"/>
    <w:rPr>
      <w:rFonts w:ascii="XO Thames" w:hAnsi="XO Thames"/>
      <w:sz w:val="28"/>
    </w:rPr>
  </w:style>
  <w:style w:type="character" w:styleId="Style18" w:customStyle="1">
    <w:name w:val="Нижний колонтитул Знак"/>
    <w:basedOn w:val="11"/>
    <w:link w:val="aff0"/>
    <w:uiPriority w:val="99"/>
    <w:qFormat/>
    <w:rsid w:val="006f2b30"/>
    <w:rPr/>
  </w:style>
  <w:style w:type="character" w:styleId="16" w:customStyle="1">
    <w:name w:val="Основной текст1"/>
    <w:basedOn w:val="11"/>
    <w:link w:val="1f0"/>
    <w:qFormat/>
    <w:rsid w:val="006f2b30"/>
    <w:rPr>
      <w:b/>
      <w:spacing w:val="-3"/>
    </w:rPr>
  </w:style>
  <w:style w:type="character" w:styleId="Postan" w:customStyle="1">
    <w:name w:val="Postan"/>
    <w:basedOn w:val="11"/>
    <w:link w:val="Postan"/>
    <w:qFormat/>
    <w:rsid w:val="006f2b30"/>
    <w:rPr>
      <w:sz w:val="28"/>
    </w:rPr>
  </w:style>
  <w:style w:type="character" w:styleId="24" w:customStyle="1">
    <w:name w:val="Цитата 2 Знак"/>
    <w:basedOn w:val="11"/>
    <w:link w:val="27"/>
    <w:qFormat/>
    <w:rsid w:val="006f2b30"/>
    <w:rPr>
      <w:i/>
      <w:sz w:val="28"/>
    </w:rPr>
  </w:style>
  <w:style w:type="character" w:styleId="Style19" w:customStyle="1">
    <w:name w:val="Текст Знак"/>
    <w:basedOn w:val="11"/>
    <w:link w:val="aff2"/>
    <w:qFormat/>
    <w:rsid w:val="006f2b30"/>
    <w:rPr>
      <w:rFonts w:ascii="Arial" w:hAnsi="Arial"/>
      <w:color w:val="000000"/>
    </w:rPr>
  </w:style>
  <w:style w:type="character" w:styleId="SubtleReference">
    <w:name w:val="Subtle Reference"/>
    <w:link w:val="1f2"/>
    <w:qFormat/>
    <w:rsid w:val="006f2b30"/>
    <w:rPr>
      <w:smallCaps/>
    </w:rPr>
  </w:style>
  <w:style w:type="character" w:styleId="Style20" w:customStyle="1">
    <w:name w:val="Основной текст с отступом Знак"/>
    <w:basedOn w:val="11"/>
    <w:link w:val="aff5"/>
    <w:qFormat/>
    <w:rsid w:val="006f2b30"/>
    <w:rPr>
      <w:sz w:val="28"/>
    </w:rPr>
  </w:style>
  <w:style w:type="character" w:styleId="52" w:customStyle="1">
    <w:name w:val="Оглавление 5 Знак"/>
    <w:basedOn w:val="11"/>
    <w:link w:val="51"/>
    <w:qFormat/>
    <w:rsid w:val="006f2b30"/>
    <w:rPr>
      <w:rFonts w:ascii="XO Thames" w:hAnsi="XO Thames"/>
      <w:sz w:val="28"/>
    </w:rPr>
  </w:style>
  <w:style w:type="character" w:styleId="25" w:customStyle="1">
    <w:name w:val="Основной текст 2 Знак"/>
    <w:basedOn w:val="11"/>
    <w:link w:val="29"/>
    <w:qFormat/>
    <w:rsid w:val="006f2b30"/>
    <w:rPr>
      <w:rFonts w:ascii="Arial" w:hAnsi="Arial"/>
    </w:rPr>
  </w:style>
  <w:style w:type="character" w:styleId="Style21" w:customStyle="1">
    <w:name w:val="Текст выноски Знак"/>
    <w:basedOn w:val="11"/>
    <w:link w:val="aff7"/>
    <w:qFormat/>
    <w:rsid w:val="006f2b30"/>
    <w:rPr>
      <w:rFonts w:ascii="Tahoma" w:hAnsi="Tahoma"/>
      <w:sz w:val="16"/>
    </w:rPr>
  </w:style>
  <w:style w:type="character" w:styleId="Style22" w:customStyle="1">
    <w:name w:val="Подзаголовок Знак"/>
    <w:basedOn w:val="11"/>
    <w:link w:val="aff9"/>
    <w:qFormat/>
    <w:rsid w:val="006f2b30"/>
    <w:rPr>
      <w:sz w:val="28"/>
    </w:rPr>
  </w:style>
  <w:style w:type="character" w:styleId="211" w:customStyle="1">
    <w:name w:val="Цитата 21"/>
    <w:basedOn w:val="11"/>
    <w:link w:val="210"/>
    <w:qFormat/>
    <w:rsid w:val="006f2b30"/>
    <w:rPr>
      <w:i/>
      <w:color w:val="000000"/>
    </w:rPr>
  </w:style>
  <w:style w:type="character" w:styleId="Style23" w:customStyle="1">
    <w:name w:val="Название Знак"/>
    <w:basedOn w:val="11"/>
    <w:link w:val="affb"/>
    <w:qFormat/>
    <w:rsid w:val="006f2b30"/>
    <w:rPr>
      <w:rFonts w:ascii="Cambria" w:hAnsi="Cambria" w:asciiTheme="majorHAnsi" w:hAnsiTheme="majorHAnsi"/>
      <w:spacing w:val="-10"/>
      <w:sz w:val="56"/>
    </w:rPr>
  </w:style>
  <w:style w:type="character" w:styleId="42" w:customStyle="1">
    <w:name w:val="Заголовок 4 Знак"/>
    <w:basedOn w:val="31"/>
    <w:link w:val="4"/>
    <w:qFormat/>
    <w:rsid w:val="006f2b30"/>
    <w:rPr>
      <w:rFonts w:ascii="Arial" w:hAnsi="Arial"/>
      <w:sz w:val="24"/>
    </w:rPr>
  </w:style>
  <w:style w:type="character" w:styleId="26" w:customStyle="1">
    <w:name w:val="Заголовок 2 Знак"/>
    <w:basedOn w:val="11"/>
    <w:link w:val="2"/>
    <w:qFormat/>
    <w:rsid w:val="006f2b30"/>
    <w:rPr>
      <w:sz w:val="28"/>
    </w:rPr>
  </w:style>
  <w:style w:type="character" w:styleId="Style24" w:customStyle="1">
    <w:name w:val="Текст концевой сноски Знак"/>
    <w:basedOn w:val="11"/>
    <w:link w:val="affd"/>
    <w:qFormat/>
    <w:rsid w:val="006f2b30"/>
    <w:rPr>
      <w:sz w:val="28"/>
    </w:rPr>
  </w:style>
  <w:style w:type="character" w:styleId="62" w:customStyle="1">
    <w:name w:val="Заголовок 6 Знак"/>
    <w:basedOn w:val="11"/>
    <w:link w:val="6"/>
    <w:qFormat/>
    <w:rsid w:val="006f2b30"/>
    <w:rPr>
      <w:b/>
      <w:color w:val="595959"/>
      <w:spacing w:val="5"/>
      <w:sz w:val="28"/>
    </w:rPr>
  </w:style>
  <w:style w:type="paragraph" w:styleId="Style25">
    <w:name w:val="Заголовок"/>
    <w:basedOn w:val="Normal"/>
    <w:next w:val="Style26"/>
    <w:qFormat/>
    <w:pPr>
      <w:keepNext w:val="true"/>
      <w:spacing w:before="240" w:after="120"/>
    </w:pPr>
    <w:rPr>
      <w:rFonts w:ascii="Liberation Sans" w:hAnsi="Liberation Sans" w:eastAsia="Microsoft YaHei" w:cs="Mangal"/>
      <w:sz w:val="28"/>
      <w:szCs w:val="28"/>
    </w:rPr>
  </w:style>
  <w:style w:type="paragraph" w:styleId="Style26">
    <w:name w:val="Body Text"/>
    <w:basedOn w:val="Normal"/>
    <w:link w:val="aa"/>
    <w:rsid w:val="006f2b30"/>
    <w:pPr/>
    <w:rPr>
      <w:sz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Style30" w:customStyle="1">
    <w:name w:val="Таб_текст"/>
    <w:basedOn w:val="NoSpacing"/>
    <w:link w:val="a5"/>
    <w:qFormat/>
    <w:rsid w:val="006f2b30"/>
    <w:pPr>
      <w:jc w:val="left"/>
    </w:pPr>
    <w:rPr>
      <w:sz w:val="24"/>
    </w:rPr>
  </w:style>
  <w:style w:type="paragraph" w:styleId="27">
    <w:name w:val="TOC 2"/>
    <w:basedOn w:val="Normal"/>
    <w:next w:val="Normal"/>
    <w:link w:val="22"/>
    <w:uiPriority w:val="39"/>
    <w:rsid w:val="006f2b30"/>
    <w:pPr>
      <w:ind w:left="200" w:hanging="0"/>
    </w:pPr>
    <w:rPr>
      <w:rFonts w:ascii="XO Thames" w:hAnsi="XO Thames"/>
      <w:sz w:val="28"/>
    </w:rPr>
  </w:style>
  <w:style w:type="paragraph" w:styleId="Default1" w:customStyle="1">
    <w:name w:val="Default"/>
    <w:link w:val="Default0"/>
    <w:qFormat/>
    <w:rsid w:val="006f2b30"/>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43">
    <w:name w:val="TOC 4"/>
    <w:basedOn w:val="Normal"/>
    <w:next w:val="Normal"/>
    <w:link w:val="42"/>
    <w:uiPriority w:val="39"/>
    <w:rsid w:val="006f2b30"/>
    <w:pPr>
      <w:ind w:left="600" w:hanging="0"/>
    </w:pPr>
    <w:rPr>
      <w:rFonts w:ascii="XO Thames" w:hAnsi="XO Thames"/>
      <w:sz w:val="28"/>
    </w:rPr>
  </w:style>
  <w:style w:type="paragraph" w:styleId="63">
    <w:name w:val="TOC 6"/>
    <w:basedOn w:val="Normal"/>
    <w:next w:val="Normal"/>
    <w:link w:val="62"/>
    <w:uiPriority w:val="39"/>
    <w:rsid w:val="006f2b30"/>
    <w:pPr>
      <w:ind w:left="1000" w:hanging="0"/>
    </w:pPr>
    <w:rPr>
      <w:rFonts w:ascii="XO Thames" w:hAnsi="XO Thames"/>
      <w:sz w:val="28"/>
    </w:rPr>
  </w:style>
  <w:style w:type="paragraph" w:styleId="73">
    <w:name w:val="TOC 7"/>
    <w:basedOn w:val="Normal"/>
    <w:next w:val="Normal"/>
    <w:link w:val="72"/>
    <w:uiPriority w:val="39"/>
    <w:rsid w:val="006f2b30"/>
    <w:pPr>
      <w:ind w:left="1200" w:hanging="0"/>
    </w:pPr>
    <w:rPr>
      <w:rFonts w:ascii="XO Thames" w:hAnsi="XO Thames"/>
      <w:sz w:val="28"/>
    </w:rPr>
  </w:style>
  <w:style w:type="paragraph" w:styleId="Annotationtext">
    <w:name w:val="annotation text"/>
    <w:basedOn w:val="Normal"/>
    <w:link w:val="a8"/>
    <w:qFormat/>
    <w:rsid w:val="006f2b30"/>
    <w:pPr>
      <w:spacing w:before="0" w:after="200"/>
      <w:ind w:firstLine="709"/>
      <w:jc w:val="both"/>
    </w:pPr>
    <w:rPr>
      <w:sz w:val="28"/>
    </w:rPr>
  </w:style>
  <w:style w:type="paragraph" w:styleId="ConsPlusNormal1" w:customStyle="1">
    <w:name w:val="ConsPlusNormal"/>
    <w:link w:val="ConsPlusNormal0"/>
    <w:qFormat/>
    <w:rsid w:val="006f2b30"/>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BodyText3">
    <w:name w:val="Body Text 3"/>
    <w:basedOn w:val="Normal"/>
    <w:link w:val="32"/>
    <w:qFormat/>
    <w:rsid w:val="006f2b30"/>
    <w:pPr>
      <w:spacing w:before="0" w:after="120"/>
    </w:pPr>
    <w:rPr>
      <w:sz w:val="16"/>
    </w:rPr>
  </w:style>
  <w:style w:type="paragraph" w:styleId="17" w:customStyle="1">
    <w:name w:val="Выделение1"/>
    <w:link w:val="ab"/>
    <w:qFormat/>
    <w:rsid w:val="006f2b30"/>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18" w:customStyle="1">
    <w:name w:val="Сильная ссылка1"/>
    <w:link w:val="ac"/>
    <w:qFormat/>
    <w:rsid w:val="006f2b30"/>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DocumentMap">
    <w:name w:val="Document Map"/>
    <w:basedOn w:val="Normal"/>
    <w:link w:val="ae"/>
    <w:qFormat/>
    <w:rsid w:val="006f2b30"/>
    <w:pPr>
      <w:ind w:firstLine="709"/>
      <w:jc w:val="both"/>
    </w:pPr>
    <w:rPr>
      <w:rFonts w:ascii="Tahoma" w:hAnsi="Tahoma"/>
      <w:sz w:val="28"/>
    </w:rPr>
  </w:style>
  <w:style w:type="paragraph" w:styleId="19" w:customStyle="1">
    <w:name w:val="Номер страницы1"/>
    <w:basedOn w:val="118"/>
    <w:link w:val="af"/>
    <w:qFormat/>
    <w:rsid w:val="006f2b30"/>
    <w:pPr/>
    <w:rPr/>
  </w:style>
  <w:style w:type="paragraph" w:styleId="NoSpacing">
    <w:name w:val="No Spacing"/>
    <w:basedOn w:val="Normal"/>
    <w:link w:val="a6"/>
    <w:qFormat/>
    <w:rsid w:val="006f2b30"/>
    <w:pPr>
      <w:jc w:val="both"/>
    </w:pPr>
    <w:rPr>
      <w:sz w:val="28"/>
    </w:rPr>
  </w:style>
  <w:style w:type="paragraph" w:styleId="ConsPlusNonformat1" w:customStyle="1">
    <w:name w:val="ConsPlusNonformat"/>
    <w:link w:val="ConsPlusNonformat0"/>
    <w:qFormat/>
    <w:rsid w:val="006f2b30"/>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IntenseQuote">
    <w:name w:val="Intense Quote"/>
    <w:basedOn w:val="Normal"/>
    <w:next w:val="Normal"/>
    <w:link w:val="af1"/>
    <w:qFormat/>
    <w:rsid w:val="006f2b30"/>
    <w:pPr>
      <w:spacing w:lineRule="auto" w:line="300" w:before="240" w:after="240"/>
      <w:ind w:left="1152" w:right="1152" w:firstLine="709"/>
      <w:jc w:val="both"/>
    </w:pPr>
    <w:rPr>
      <w:i/>
      <w:sz w:val="28"/>
    </w:rPr>
  </w:style>
  <w:style w:type="paragraph" w:styleId="Style31">
    <w:name w:val="Body Text Indent"/>
    <w:basedOn w:val="Normal"/>
    <w:link w:val="aff6"/>
    <w:rsid w:val="006f2b30"/>
    <w:pPr>
      <w:ind w:firstLine="709"/>
      <w:jc w:val="both"/>
    </w:pPr>
    <w:rPr>
      <w:sz w:val="28"/>
    </w:rPr>
  </w:style>
  <w:style w:type="paragraph" w:styleId="BodyTextIndent3">
    <w:name w:val="Body Text Indent 3"/>
    <w:basedOn w:val="Normal"/>
    <w:link w:val="34"/>
    <w:qFormat/>
    <w:rsid w:val="006f2b30"/>
    <w:pPr>
      <w:spacing w:before="0" w:after="120"/>
      <w:ind w:left="283" w:hanging="0"/>
    </w:pPr>
    <w:rPr>
      <w:rFonts w:ascii="Arial" w:hAnsi="Arial"/>
      <w:sz w:val="16"/>
    </w:rPr>
  </w:style>
  <w:style w:type="paragraph" w:styleId="110" w:customStyle="1">
    <w:name w:val="Слабое выделение1"/>
    <w:link w:val="af4"/>
    <w:qFormat/>
    <w:rsid w:val="006f2b30"/>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Annotationsubject">
    <w:name w:val="annotation subject"/>
    <w:basedOn w:val="Annotationtext"/>
    <w:next w:val="Annotationtext"/>
    <w:link w:val="af6"/>
    <w:qFormat/>
    <w:rsid w:val="006f2b30"/>
    <w:pPr/>
    <w:rPr>
      <w:b/>
    </w:rPr>
  </w:style>
  <w:style w:type="paragraph" w:styleId="111" w:customStyle="1">
    <w:name w:val="Выделенная цитата1"/>
    <w:basedOn w:val="Normal"/>
    <w:next w:val="Normal"/>
    <w:link w:val="18"/>
    <w:qFormat/>
    <w:rsid w:val="006f2b30"/>
    <w:pPr>
      <w:spacing w:lineRule="auto" w:line="276" w:before="200" w:after="280"/>
      <w:ind w:left="936" w:right="936" w:firstLine="709"/>
      <w:jc w:val="both"/>
    </w:pPr>
    <w:rPr>
      <w:b/>
      <w:i/>
      <w:color w:val="4F81BD"/>
    </w:rPr>
  </w:style>
  <w:style w:type="paragraph" w:styleId="28" w:customStyle="1">
    <w:name w:val="Основной текст (2)"/>
    <w:basedOn w:val="Normal"/>
    <w:link w:val="24"/>
    <w:qFormat/>
    <w:rsid w:val="006f2b30"/>
    <w:pPr>
      <w:widowControl w:val="false"/>
      <w:spacing w:lineRule="auto" w:line="240" w:before="360" w:after="900"/>
      <w:ind w:firstLine="567"/>
      <w:jc w:val="center"/>
    </w:pPr>
    <w:rPr>
      <w:sz w:val="26"/>
    </w:rPr>
  </w:style>
  <w:style w:type="paragraph" w:styleId="BodyTextIndent2">
    <w:name w:val="Body Text Indent 2"/>
    <w:basedOn w:val="Normal"/>
    <w:link w:val="26"/>
    <w:qFormat/>
    <w:rsid w:val="006f2b30"/>
    <w:pPr>
      <w:widowControl w:val="false"/>
      <w:ind w:left="884" w:hanging="0"/>
    </w:pPr>
    <w:rPr>
      <w:rFonts w:ascii="Arial" w:hAnsi="Arial"/>
      <w:sz w:val="28"/>
    </w:rPr>
  </w:style>
  <w:style w:type="paragraph" w:styleId="35">
    <w:name w:val="TOC 3"/>
    <w:basedOn w:val="Normal"/>
    <w:next w:val="Normal"/>
    <w:link w:val="36"/>
    <w:uiPriority w:val="39"/>
    <w:rsid w:val="006f2b30"/>
    <w:pPr>
      <w:ind w:left="400" w:hanging="0"/>
    </w:pPr>
    <w:rPr>
      <w:rFonts w:ascii="XO Thames" w:hAnsi="XO Thames"/>
      <w:sz w:val="28"/>
    </w:rPr>
  </w:style>
  <w:style w:type="paragraph" w:styleId="112" w:customStyle="1">
    <w:name w:val="Текст сноски Знак1"/>
    <w:basedOn w:val="118"/>
    <w:link w:val="1a"/>
    <w:qFormat/>
    <w:rsid w:val="006f2b30"/>
    <w:pPr/>
    <w:rPr/>
  </w:style>
  <w:style w:type="paragraph" w:styleId="Style32" w:customStyle="1">
    <w:name w:val="Таб_заг"/>
    <w:basedOn w:val="NoSpacing"/>
    <w:link w:val="af8"/>
    <w:qFormat/>
    <w:rsid w:val="006f2b30"/>
    <w:pPr>
      <w:jc w:val="center"/>
    </w:pPr>
    <w:rPr>
      <w:sz w:val="24"/>
    </w:rPr>
  </w:style>
  <w:style w:type="paragraph" w:styleId="Style33" w:customStyle="1">
    <w:name w:val="Верхний и нижний колонтитулы"/>
    <w:link w:val="HeaderandFooter0"/>
    <w:qFormat/>
    <w:rsid w:val="006f2b30"/>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34">
    <w:name w:val="Header"/>
    <w:basedOn w:val="Normal"/>
    <w:link w:val="afa"/>
    <w:uiPriority w:val="99"/>
    <w:rsid w:val="006f2b30"/>
    <w:pPr>
      <w:tabs>
        <w:tab w:val="clear" w:pos="709"/>
        <w:tab w:val="center" w:pos="4153" w:leader="none"/>
        <w:tab w:val="right" w:pos="8306" w:leader="none"/>
      </w:tabs>
    </w:pPr>
    <w:rPr/>
  </w:style>
  <w:style w:type="paragraph" w:styleId="811" w:customStyle="1">
    <w:name w:val="Заголовок 81"/>
    <w:basedOn w:val="Normal"/>
    <w:next w:val="Normal"/>
    <w:link w:val="810"/>
    <w:qFormat/>
    <w:rsid w:val="006f2b30"/>
    <w:pPr>
      <w:ind w:firstLine="709"/>
      <w:jc w:val="both"/>
      <w:outlineLvl w:val="7"/>
    </w:pPr>
    <w:rPr>
      <w:b/>
      <w:color w:val="7F7F7F"/>
    </w:rPr>
  </w:style>
  <w:style w:type="paragraph" w:styleId="113" w:customStyle="1">
    <w:name w:val="Название книги1"/>
    <w:link w:val="afb"/>
    <w:qFormat/>
    <w:rsid w:val="006f2b30"/>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14" w:customStyle="1">
    <w:name w:val="Гиперссылка1"/>
    <w:link w:val="afc"/>
    <w:qFormat/>
    <w:rsid w:val="006f2b30"/>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rsid w:val="006f2b30"/>
    <w:pPr>
      <w:widowControl w:val="false"/>
    </w:pPr>
    <w:rPr>
      <w:rFonts w:ascii="Arial" w:hAnsi="Arial"/>
    </w:rPr>
  </w:style>
  <w:style w:type="paragraph" w:styleId="115">
    <w:name w:val="TOC 1"/>
    <w:basedOn w:val="Normal"/>
    <w:next w:val="Normal"/>
    <w:link w:val="1e"/>
    <w:uiPriority w:val="39"/>
    <w:rsid w:val="006f2b30"/>
    <w:pPr/>
    <w:rPr>
      <w:rFonts w:ascii="XO Thames" w:hAnsi="XO Thames"/>
      <w:b/>
      <w:sz w:val="28"/>
    </w:rPr>
  </w:style>
  <w:style w:type="paragraph" w:styleId="HTMLPreformatted">
    <w:name w:val="HTML Preformatted"/>
    <w:basedOn w:val="Normal"/>
    <w:link w:val="HTML0"/>
    <w:qFormat/>
    <w:rsid w:val="006f2b3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16" w:customStyle="1">
    <w:name w:val="Сильное выделение1"/>
    <w:link w:val="afd"/>
    <w:qFormat/>
    <w:rsid w:val="006f2b30"/>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93">
    <w:name w:val="TOC 9"/>
    <w:basedOn w:val="Normal"/>
    <w:next w:val="Normal"/>
    <w:link w:val="92"/>
    <w:uiPriority w:val="39"/>
    <w:rsid w:val="006f2b30"/>
    <w:pPr>
      <w:ind w:left="1600" w:hanging="0"/>
    </w:pPr>
    <w:rPr>
      <w:rFonts w:ascii="XO Thames" w:hAnsi="XO Thames"/>
      <w:sz w:val="28"/>
    </w:rPr>
  </w:style>
  <w:style w:type="paragraph" w:styleId="ListParagraph">
    <w:name w:val="List Paragraph"/>
    <w:basedOn w:val="Normal"/>
    <w:link w:val="aff"/>
    <w:qFormat/>
    <w:rsid w:val="006f2b30"/>
    <w:pPr>
      <w:spacing w:lineRule="auto" w:line="276" w:before="0" w:after="200"/>
      <w:ind w:left="720" w:hanging="0"/>
    </w:pPr>
    <w:rPr>
      <w:rFonts w:ascii="Calibri" w:hAnsi="Calibri"/>
      <w:sz w:val="22"/>
    </w:rPr>
  </w:style>
  <w:style w:type="paragraph" w:styleId="A31" w:customStyle="1">
    <w:name w:val="a3"/>
    <w:basedOn w:val="Normal"/>
    <w:link w:val="a31"/>
    <w:qFormat/>
    <w:rsid w:val="006f2b30"/>
    <w:pPr>
      <w:spacing w:before="64" w:after="64"/>
    </w:pPr>
    <w:rPr>
      <w:rFonts w:ascii="Arial" w:hAnsi="Arial"/>
    </w:rPr>
  </w:style>
  <w:style w:type="paragraph" w:styleId="84">
    <w:name w:val="TOC 8"/>
    <w:basedOn w:val="Normal"/>
    <w:next w:val="Normal"/>
    <w:link w:val="83"/>
    <w:uiPriority w:val="39"/>
    <w:rsid w:val="006f2b30"/>
    <w:pPr>
      <w:ind w:left="1400" w:hanging="0"/>
    </w:pPr>
    <w:rPr>
      <w:rFonts w:ascii="XO Thames" w:hAnsi="XO Thames"/>
      <w:sz w:val="28"/>
    </w:rPr>
  </w:style>
  <w:style w:type="paragraph" w:styleId="Style35">
    <w:name w:val="Footer"/>
    <w:basedOn w:val="Normal"/>
    <w:link w:val="aff1"/>
    <w:uiPriority w:val="99"/>
    <w:rsid w:val="006f2b30"/>
    <w:pPr>
      <w:tabs>
        <w:tab w:val="clear" w:pos="709"/>
        <w:tab w:val="center" w:pos="4153" w:leader="none"/>
        <w:tab w:val="right" w:pos="8306" w:leader="none"/>
      </w:tabs>
    </w:pPr>
    <w:rPr/>
  </w:style>
  <w:style w:type="paragraph" w:styleId="117" w:customStyle="1">
    <w:name w:val="Основной текст1"/>
    <w:basedOn w:val="Normal"/>
    <w:link w:val="1f1"/>
    <w:qFormat/>
    <w:rsid w:val="006f2b30"/>
    <w:pPr>
      <w:widowControl w:val="false"/>
      <w:spacing w:lineRule="exact" w:line="278" w:before="600" w:after="0"/>
      <w:jc w:val="center"/>
    </w:pPr>
    <w:rPr>
      <w:b/>
      <w:spacing w:val="-3"/>
    </w:rPr>
  </w:style>
  <w:style w:type="paragraph" w:styleId="Postan1" w:customStyle="1">
    <w:name w:val="Postan"/>
    <w:basedOn w:val="Normal"/>
    <w:link w:val="Postan0"/>
    <w:qFormat/>
    <w:rsid w:val="006f2b30"/>
    <w:pPr>
      <w:jc w:val="center"/>
    </w:pPr>
    <w:rPr>
      <w:sz w:val="28"/>
    </w:rPr>
  </w:style>
  <w:style w:type="paragraph" w:styleId="Quote">
    <w:name w:val="Quote"/>
    <w:basedOn w:val="Normal"/>
    <w:next w:val="Normal"/>
    <w:link w:val="28"/>
    <w:qFormat/>
    <w:rsid w:val="006f2b30"/>
    <w:pPr>
      <w:ind w:firstLine="709"/>
      <w:jc w:val="both"/>
    </w:pPr>
    <w:rPr>
      <w:i/>
      <w:sz w:val="28"/>
    </w:rPr>
  </w:style>
  <w:style w:type="paragraph" w:styleId="118" w:customStyle="1">
    <w:name w:val="Основной шрифт абзаца1"/>
    <w:qFormat/>
    <w:rsid w:val="006f2b30"/>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lainText">
    <w:name w:val="Plain Text"/>
    <w:basedOn w:val="Normal"/>
    <w:link w:val="aff3"/>
    <w:qFormat/>
    <w:rsid w:val="006f2b30"/>
    <w:pPr>
      <w:spacing w:before="64" w:after="64"/>
    </w:pPr>
    <w:rPr>
      <w:rFonts w:ascii="Arial" w:hAnsi="Arial"/>
    </w:rPr>
  </w:style>
  <w:style w:type="paragraph" w:styleId="119" w:customStyle="1">
    <w:name w:val="Слабая ссылка1"/>
    <w:link w:val="aff4"/>
    <w:qFormat/>
    <w:rsid w:val="006f2b30"/>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53">
    <w:name w:val="TOC 5"/>
    <w:basedOn w:val="Normal"/>
    <w:next w:val="Normal"/>
    <w:link w:val="52"/>
    <w:uiPriority w:val="39"/>
    <w:rsid w:val="006f2b30"/>
    <w:pPr>
      <w:ind w:left="800" w:hanging="0"/>
    </w:pPr>
    <w:rPr>
      <w:rFonts w:ascii="XO Thames" w:hAnsi="XO Thames"/>
      <w:sz w:val="28"/>
    </w:rPr>
  </w:style>
  <w:style w:type="paragraph" w:styleId="BodyText2">
    <w:name w:val="Body Text 2"/>
    <w:basedOn w:val="Normal"/>
    <w:link w:val="2a"/>
    <w:qFormat/>
    <w:rsid w:val="006f2b30"/>
    <w:pPr>
      <w:spacing w:lineRule="auto" w:line="480" w:before="0" w:after="120"/>
    </w:pPr>
    <w:rPr>
      <w:rFonts w:ascii="Arial" w:hAnsi="Arial"/>
    </w:rPr>
  </w:style>
  <w:style w:type="paragraph" w:styleId="BalloonText">
    <w:name w:val="Balloon Text"/>
    <w:basedOn w:val="Normal"/>
    <w:link w:val="aff8"/>
    <w:qFormat/>
    <w:rsid w:val="006f2b30"/>
    <w:pPr/>
    <w:rPr>
      <w:rFonts w:ascii="Tahoma" w:hAnsi="Tahoma"/>
      <w:sz w:val="16"/>
    </w:rPr>
  </w:style>
  <w:style w:type="paragraph" w:styleId="Style36">
    <w:name w:val="Subtitle"/>
    <w:basedOn w:val="Normal"/>
    <w:next w:val="Normal"/>
    <w:link w:val="affa"/>
    <w:uiPriority w:val="11"/>
    <w:qFormat/>
    <w:rsid w:val="006f2b30"/>
    <w:pPr>
      <w:ind w:left="10206" w:hanging="0"/>
      <w:jc w:val="center"/>
    </w:pPr>
    <w:rPr>
      <w:sz w:val="28"/>
    </w:rPr>
  </w:style>
  <w:style w:type="paragraph" w:styleId="212" w:customStyle="1">
    <w:name w:val="Цитата 21"/>
    <w:basedOn w:val="Normal"/>
    <w:next w:val="Normal"/>
    <w:link w:val="211"/>
    <w:qFormat/>
    <w:rsid w:val="006f2b30"/>
    <w:pPr>
      <w:spacing w:lineRule="auto" w:line="276" w:before="0" w:after="200"/>
      <w:ind w:firstLine="709"/>
      <w:jc w:val="both"/>
    </w:pPr>
    <w:rPr>
      <w:i/>
    </w:rPr>
  </w:style>
  <w:style w:type="paragraph" w:styleId="Style37">
    <w:name w:val="Title"/>
    <w:basedOn w:val="Normal"/>
    <w:next w:val="Normal"/>
    <w:link w:val="affc"/>
    <w:uiPriority w:val="10"/>
    <w:qFormat/>
    <w:rsid w:val="006f2b30"/>
    <w:pPr>
      <w:spacing w:before="0" w:after="0"/>
      <w:contextualSpacing/>
    </w:pPr>
    <w:rPr>
      <w:rFonts w:ascii="Cambria" w:hAnsi="Cambria" w:asciiTheme="majorHAnsi" w:hAnsiTheme="majorHAnsi"/>
      <w:spacing w:val="-10"/>
      <w:sz w:val="56"/>
    </w:rPr>
  </w:style>
  <w:style w:type="paragraph" w:styleId="Style38">
    <w:name w:val="Endnote Text"/>
    <w:basedOn w:val="Normal"/>
    <w:link w:val="affe"/>
    <w:rsid w:val="006f2b30"/>
    <w:pPr>
      <w:ind w:firstLine="709"/>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2B50-D8F3-4B63-8B47-6914E8FD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Application>LibreOffice/6.4.5.2$Windows_x86 LibreOffice_project/a726b36747cf2001e06b58ad5db1aa3a9a1872d6</Application>
  <Pages>25</Pages>
  <Words>6013</Words>
  <Characters>51408</Characters>
  <CharactersWithSpaces>57395</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2024-08-08T04:52:00Z</dcterms:created>
  <dc:creator>User</dc:creator>
  <dc:description/>
  <dc:language>ru-RU</dc:language>
  <cp:lastModifiedBy/>
  <cp:lastPrinted>2024-07-10T05:54:00Z</cp:lastPrinted>
  <dcterms:modified xsi:type="dcterms:W3CDTF">2025-01-28T15:32:08Z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