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Normal"/>
        <w:jc w:val="right"/>
        <w:rPr/>
      </w:pPr>
      <w:r>
        <w:rPr>
          <w:b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>Приложение 6</w:t>
      </w: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 xml:space="preserve"> </w:t>
      </w:r>
    </w:p>
    <w:p>
      <w:pPr>
        <w:pStyle w:val="Normal"/>
        <w:jc w:val="right"/>
        <w:rPr>
          <w:b w:val="false"/>
          <w:b w:val="false"/>
          <w:bCs/>
          <w:i w:val="false"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</w:pP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 xml:space="preserve">к  решению  Собрания депутатов Владимировского сельского поселения </w:t>
      </w:r>
    </w:p>
    <w:p>
      <w:pPr>
        <w:pStyle w:val="Normal"/>
        <w:jc w:val="right"/>
        <w:rPr>
          <w:b w:val="false"/>
          <w:b w:val="false"/>
          <w:bCs/>
          <w:i w:val="false"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</w:pP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 xml:space="preserve">от __.__.2025 № __ «О внесении изменений в решение Собрания депутатов </w:t>
      </w:r>
    </w:p>
    <w:p>
      <w:pPr>
        <w:pStyle w:val="Normal"/>
        <w:jc w:val="right"/>
        <w:rPr>
          <w:b w:val="false"/>
          <w:b w:val="false"/>
          <w:bCs/>
          <w:i w:val="false"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</w:pP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>Владимировского сельского поселения от 25.12.2024 №107 «О бюджете</w:t>
      </w:r>
    </w:p>
    <w:p>
      <w:pPr>
        <w:pStyle w:val="Normal"/>
        <w:jc w:val="right"/>
        <w:rPr/>
      </w:pP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 xml:space="preserve"> </w:t>
      </w: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>Владимировского сельского поселения Красносулинского района на 2025 год</w:t>
      </w:r>
    </w:p>
    <w:p>
      <w:pPr>
        <w:pStyle w:val="Normal"/>
        <w:jc w:val="right"/>
        <w:rPr/>
      </w:pP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 xml:space="preserve"> </w:t>
      </w:r>
      <w:r>
        <w:rPr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16"/>
          <w:u w:val="none"/>
          <w:em w:val="none"/>
        </w:rPr>
        <w:t>и на плановый период 2026 и 2027 годов»</w:t>
      </w:r>
    </w:p>
    <w:p>
      <w:pPr>
        <w:pStyle w:val="Normal"/>
        <w:jc w:val="right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Normal"/>
        <w:jc w:val="right"/>
        <w:rPr/>
      </w:pPr>
      <w:r>
        <w:rPr>
          <w:b/>
          <w:bCs/>
          <w:sz w:val="22"/>
          <w:szCs w:val="22"/>
        </w:rPr>
        <w:t xml:space="preserve">    </w:t>
      </w:r>
      <w:r>
        <w:rPr>
          <w:b/>
          <w:color w:val="000000"/>
          <w:sz w:val="18"/>
          <w:szCs w:val="18"/>
        </w:rPr>
        <w:t>Приложение 7</w:t>
      </w:r>
    </w:p>
    <w:p>
      <w:pPr>
        <w:pStyle w:val="Normal"/>
        <w:widowControl w:val="false"/>
        <w:tabs>
          <w:tab w:val="clear" w:pos="408"/>
          <w:tab w:val="center" w:pos="4792" w:leader="none"/>
        </w:tabs>
        <w:spacing w:before="15" w:after="0"/>
        <w:jc w:val="right"/>
        <w:rPr>
          <w:bCs/>
        </w:rPr>
      </w:pPr>
      <w:r>
        <w:rPr>
          <w:bCs/>
        </w:rPr>
        <w:t>к  решению Собрания депутатов Владимировского сельского поселения</w:t>
      </w:r>
    </w:p>
    <w:p>
      <w:pPr>
        <w:pStyle w:val="Normal"/>
        <w:widowControl w:val="false"/>
        <w:tabs>
          <w:tab w:val="clear" w:pos="408"/>
          <w:tab w:val="center" w:pos="4792" w:leader="none"/>
        </w:tabs>
        <w:spacing w:before="15" w:after="0"/>
        <w:jc w:val="right"/>
        <w:rPr/>
      </w:pPr>
      <w:r>
        <w:rPr>
          <w:bCs/>
        </w:rPr>
        <w:t xml:space="preserve"> </w:t>
      </w:r>
      <w:r>
        <w:rPr>
          <w:bCs/>
        </w:rPr>
        <w:t xml:space="preserve">«О бюджете Владимировского сельского поселения </w:t>
      </w:r>
    </w:p>
    <w:p>
      <w:pPr>
        <w:pStyle w:val="Normal"/>
        <w:widowControl w:val="false"/>
        <w:tabs>
          <w:tab w:val="clear" w:pos="408"/>
          <w:tab w:val="center" w:pos="4792" w:leader="none"/>
        </w:tabs>
        <w:spacing w:before="15" w:after="0"/>
        <w:jc w:val="right"/>
        <w:rPr/>
      </w:pPr>
      <w:r>
        <w:rPr>
          <w:bCs/>
        </w:rPr>
        <w:t xml:space="preserve">Красносулинского района на 2025 год и на плановый период 2026  и 2027 годов»»   </w:t>
      </w:r>
      <w:r>
        <w:rPr>
          <w:b/>
          <w:bCs/>
        </w:rPr>
        <w:t xml:space="preserve"> </w:t>
      </w:r>
    </w:p>
    <w:p>
      <w:pPr>
        <w:pStyle w:val="Normal"/>
        <w:widowControl w:val="false"/>
        <w:tabs>
          <w:tab w:val="clear" w:pos="408"/>
          <w:tab w:val="center" w:pos="4792" w:leader="none"/>
        </w:tabs>
        <w:spacing w:before="15" w:after="0"/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</w:r>
    </w:p>
    <w:p>
      <w:pPr>
        <w:pStyle w:val="Normal"/>
        <w:suppressAutoHyphens w:val="true"/>
        <w:snapToGrid w:val="false"/>
        <w:jc w:val="center"/>
        <w:rPr/>
      </w:pPr>
      <w:r>
        <w:rPr>
          <w:b/>
          <w:sz w:val="24"/>
          <w:szCs w:val="24"/>
          <w:lang w:eastAsia="ar-SA"/>
        </w:rPr>
        <w:t xml:space="preserve">Межбюджетные трансферты, </w:t>
      </w:r>
      <w:r>
        <w:rPr>
          <w:b/>
          <w:iCs/>
          <w:color w:val="000000"/>
          <w:sz w:val="24"/>
          <w:szCs w:val="24"/>
          <w:lang w:eastAsia="ar-SA"/>
        </w:rPr>
        <w:t>перечисляемые из бюджета Красносулинского района бюджету поселения и направляемые на финансирование расходов, связанных с передачей осуществления части полномочий органов местного самоуправления муниципального образования «Красносулинский район» органам местного самоуправления муниципального образования «Владимировское сельское поселение» на 2025 год</w:t>
      </w:r>
    </w:p>
    <w:p>
      <w:pPr>
        <w:pStyle w:val="Normal"/>
        <w:jc w:val="center"/>
        <w:rPr/>
      </w:pPr>
      <w:r>
        <w:rPr/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4292" w:type="dxa"/>
        <w:jc w:val="left"/>
        <w:tblInd w:w="-25" w:type="dxa"/>
        <w:tblCellMar>
          <w:top w:w="0" w:type="dxa"/>
          <w:left w:w="28" w:type="dxa"/>
          <w:bottom w:w="0" w:type="dxa"/>
          <w:right w:w="28" w:type="dxa"/>
        </w:tblCellMar>
      </w:tblPr>
      <w:tblGrid>
        <w:gridCol w:w="2414"/>
        <w:gridCol w:w="1158"/>
        <w:gridCol w:w="874"/>
        <w:gridCol w:w="5019"/>
        <w:gridCol w:w="1815"/>
        <w:gridCol w:w="120"/>
        <w:gridCol w:w="1245"/>
        <w:gridCol w:w="1005"/>
        <w:gridCol w:w="60"/>
        <w:gridCol w:w="572"/>
        <w:gridCol w:w="10"/>
      </w:tblGrid>
      <w:tr>
        <w:trPr>
          <w:trHeight w:val="361" w:hRule="atLeast"/>
          <w:cantSplit w:val="true"/>
        </w:trPr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  <w:t>Наименование поселений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  <w:t>Всего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  <w:t>Межбюджетные трансферты на осуществление полномочий по  дорожной деятельности, всего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  <w:t>в том числе: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  <w:t>Межбюджетные трансферты на содержание работника</w:t>
            </w:r>
          </w:p>
        </w:tc>
        <w:tc>
          <w:tcPr>
            <w:tcW w:w="2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  <w:t>в том числе</w:t>
            </w:r>
          </w:p>
        </w:tc>
        <w:tc>
          <w:tcPr>
            <w:tcW w:w="57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</w:tr>
      <w:tr>
        <w:trPr>
          <w:trHeight w:val="2208" w:hRule="atLeast"/>
        </w:trPr>
        <w:tc>
          <w:tcPr>
            <w:tcW w:w="24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1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8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5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  <w:t>Межбюджетные трансферты на осуществление полномочий по  дорожной деятельности в отношении автомобильных дорог местного значения в границах населенных пунктов сельских поселений, а также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акцизов на нефтепродукты</w:t>
            </w:r>
          </w:p>
        </w:tc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  <w:t>В области  жилищных отношений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  <w:t>В области дорожной деятельности</w:t>
            </w:r>
          </w:p>
        </w:tc>
        <w:tc>
          <w:tcPr>
            <w:tcW w:w="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582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spacing w:val="-20"/>
              </w:rPr>
            </w:pPr>
            <w:r>
              <w:rPr>
                <w:spacing w:val="-20"/>
              </w:rPr>
            </w:r>
          </w:p>
        </w:tc>
      </w:tr>
      <w:tr>
        <w:trPr>
          <w:trHeight w:val="1022" w:hRule="atLeast"/>
        </w:trPr>
        <w:tc>
          <w:tcPr>
            <w:tcW w:w="24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1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8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50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2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582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spacing w:val="-20"/>
              </w:rPr>
            </w:pPr>
            <w:r>
              <w:rPr>
                <w:spacing w:val="-20"/>
              </w:rPr>
            </w:r>
          </w:p>
        </w:tc>
      </w:tr>
      <w:tr>
        <w:trPr>
          <w:trHeight w:val="222" w:hRule="atLeast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582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635" w:hRule="atLeast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Владимировское сельское поселение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695,4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644,3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644,3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51,1</w:t>
            </w:r>
          </w:p>
        </w:tc>
        <w:tc>
          <w:tcPr>
            <w:tcW w:w="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29,3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21,8</w:t>
            </w:r>
          </w:p>
        </w:tc>
        <w:tc>
          <w:tcPr>
            <w:tcW w:w="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82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53" w:hRule="atLeast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695,4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644,3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644,3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51,1</w:t>
            </w:r>
          </w:p>
        </w:tc>
        <w:tc>
          <w:tcPr>
            <w:tcW w:w="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29,3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21,8</w:t>
            </w:r>
          </w:p>
        </w:tc>
        <w:tc>
          <w:tcPr>
            <w:tcW w:w="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82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1134" w:right="851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4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widowControl w:val="false"/>
      <w:numPr>
        <w:ilvl w:val="0"/>
        <w:numId w:val="1"/>
      </w:numPr>
      <w:tabs>
        <w:tab w:val="clear" w:pos="408"/>
        <w:tab w:val="center" w:pos="7912" w:leader="none"/>
      </w:tabs>
      <w:autoSpaceDE w:val="false"/>
      <w:spacing w:before="15" w:after="0"/>
      <w:jc w:val="right"/>
      <w:outlineLvl w:val="0"/>
    </w:pPr>
    <w:rPr>
      <w:rFonts w:ascii="Arial" w:hAnsi="Arial" w:cs="Arial"/>
      <w:b/>
      <w:bCs/>
      <w:color w:val="000000"/>
      <w:lang w:val="ru-RU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3">
    <w:name w:val="Основной шрифт абзаца"/>
    <w:qFormat/>
    <w:rPr/>
  </w:style>
  <w:style w:type="character" w:styleId="11">
    <w:name w:val="Заголовок 1 Знак"/>
    <w:qFormat/>
    <w:rPr>
      <w:rFonts w:ascii="Arial" w:hAnsi="Arial" w:cs="Arial"/>
      <w:b/>
      <w:bCs/>
      <w:color w:val="000000"/>
    </w:rPr>
  </w:style>
  <w:style w:type="character" w:styleId="Style14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LibreOffice/6.4.5.2$Windows_x86 LibreOffice_project/a726b36747cf2001e06b58ad5db1aa3a9a1872d6</Application>
  <Pages>1</Pages>
  <Words>207</Words>
  <Characters>1460</Characters>
  <CharactersWithSpaces>1904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2018-11-11T18:59:00Z</dcterms:created>
  <dc:creator>User</dc:creator>
  <dc:description/>
  <dc:language>ru-RU</dc:language>
  <cp:lastModifiedBy/>
  <cp:lastPrinted>1995-11-21T17:41:00Z</cp:lastPrinted>
  <dcterms:modified xsi:type="dcterms:W3CDTF">2025-06-16T15:38:48Z</dcterms:modified>
  <cp:revision>14</cp:revision>
  <dc:subject/>
  <dc:title>Приложение 17</dc:title>
</cp:coreProperties>
</file>