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b w:val="false"/>
          <w:bCs w:val="false"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  <w:t xml:space="preserve">Приложение </w:t>
      </w:r>
      <w:r>
        <w:rPr>
          <w:rFonts w:eastAsia="Times New Roman" w:cs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auto"/>
          <w:sz w:val="20"/>
          <w:szCs w:val="16"/>
          <w:u w:val="none"/>
          <w:em w:val="none"/>
          <w:lang w:val="ru-RU" w:eastAsia="zh-CN" w:bidi="ar-SA"/>
        </w:rPr>
        <w:t>7</w:t>
      </w:r>
      <w:r>
        <w:rPr>
          <w:b w:val="false"/>
          <w:bCs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  <w:t xml:space="preserve"> </w:t>
      </w:r>
    </w:p>
    <w:p>
      <w:pPr>
        <w:pStyle w:val="Normal"/>
        <w:jc w:val="right"/>
        <w:rPr>
          <w:b w:val="false"/>
          <w:b w:val="false"/>
          <w:bCs/>
          <w:i w:val="false"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</w:pPr>
      <w:r>
        <w:rPr>
          <w:b w:val="false"/>
          <w:bCs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  <w:t xml:space="preserve">к  решению  Собрания депутатов Владимировского сельского поселения </w:t>
      </w:r>
    </w:p>
    <w:p>
      <w:pPr>
        <w:pStyle w:val="Normal"/>
        <w:jc w:val="right"/>
        <w:rPr>
          <w:b w:val="false"/>
          <w:b w:val="false"/>
          <w:bCs/>
          <w:i w:val="false"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</w:pPr>
      <w:r>
        <w:rPr>
          <w:b w:val="false"/>
          <w:bCs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  <w:t xml:space="preserve">от __.__.2025 № __ «О внесении изменений в решение Собрания депутатов </w:t>
      </w:r>
    </w:p>
    <w:p>
      <w:pPr>
        <w:pStyle w:val="Normal"/>
        <w:jc w:val="right"/>
        <w:rPr>
          <w:b w:val="false"/>
          <w:b w:val="false"/>
          <w:bCs/>
          <w:i w:val="false"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</w:pPr>
      <w:r>
        <w:rPr>
          <w:b w:val="false"/>
          <w:bCs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  <w:t>Владимировского сельского поселения от 25.12.2024 №107 «О бюджете</w:t>
      </w:r>
    </w:p>
    <w:p>
      <w:pPr>
        <w:pStyle w:val="Normal"/>
        <w:jc w:val="right"/>
        <w:rPr/>
      </w:pPr>
      <w:r>
        <w:rPr>
          <w:b w:val="false"/>
          <w:bCs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  <w:t xml:space="preserve"> </w:t>
      </w:r>
      <w:r>
        <w:rPr>
          <w:b w:val="false"/>
          <w:bCs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  <w:t>Владимировского сельского поселения Красносулинского района на 2025 год</w:t>
      </w:r>
    </w:p>
    <w:p>
      <w:pPr>
        <w:pStyle w:val="Normal"/>
        <w:widowControl w:val="false"/>
        <w:tabs>
          <w:tab w:val="clear" w:pos="708"/>
          <w:tab w:val="center" w:pos="7912" w:leader="none"/>
        </w:tabs>
        <w:jc w:val="right"/>
        <w:rPr/>
      </w:pPr>
      <w:r>
        <w:rPr>
          <w:b w:val="false"/>
          <w:bCs/>
          <w:i w:val="false"/>
          <w:strike w:val="false"/>
          <w:dstrike w:val="false"/>
          <w:outline w:val="false"/>
          <w:shadow w:val="false"/>
          <w:color w:val="000000"/>
          <w:sz w:val="20"/>
          <w:szCs w:val="16"/>
          <w:u w:val="none"/>
          <w:em w:val="none"/>
        </w:rPr>
        <w:t xml:space="preserve"> </w:t>
      </w:r>
      <w:r>
        <w:rPr>
          <w:b w:val="false"/>
          <w:bCs/>
          <w:i w:val="false"/>
          <w:strike w:val="false"/>
          <w:dstrike w:val="false"/>
          <w:outline w:val="false"/>
          <w:shadow w:val="false"/>
          <w:color w:val="000000"/>
          <w:sz w:val="20"/>
          <w:szCs w:val="16"/>
          <w:u w:val="none"/>
          <w:em w:val="none"/>
        </w:rPr>
        <w:t>и на плановый период 2026 и 2027 годов»</w:t>
      </w:r>
    </w:p>
    <w:p>
      <w:pPr>
        <w:pStyle w:val="Normal"/>
        <w:widowControl w:val="false"/>
        <w:tabs>
          <w:tab w:val="clear" w:pos="708"/>
          <w:tab w:val="center" w:pos="7912" w:leader="none"/>
        </w:tabs>
        <w:jc w:val="right"/>
        <w:rPr>
          <w:bCs/>
          <w:color w:val="000000"/>
        </w:rPr>
      </w:pPr>
      <w:r>
        <w:rPr>
          <w:bCs/>
          <w:color w:val="000000"/>
        </w:rPr>
      </w:r>
    </w:p>
    <w:p>
      <w:pPr>
        <w:pStyle w:val="Normal"/>
        <w:widowControl w:val="false"/>
        <w:tabs>
          <w:tab w:val="clear" w:pos="708"/>
          <w:tab w:val="center" w:pos="7912" w:leader="none"/>
        </w:tabs>
        <w:jc w:val="right"/>
        <w:rPr>
          <w:bCs/>
          <w:color w:val="000000"/>
        </w:rPr>
      </w:pPr>
      <w:r>
        <w:rPr>
          <w:bCs/>
          <w:color w:val="000000"/>
        </w:rPr>
        <w:t>Приложение 8</w:t>
      </w:r>
    </w:p>
    <w:p>
      <w:pPr>
        <w:pStyle w:val="Normal"/>
        <w:widowControl w:val="false"/>
        <w:tabs>
          <w:tab w:val="clear" w:pos="708"/>
          <w:tab w:val="center" w:pos="7912" w:leader="none"/>
        </w:tabs>
        <w:jc w:val="right"/>
        <w:rPr>
          <w:bCs/>
        </w:rPr>
      </w:pPr>
      <w:r>
        <w:rPr>
          <w:bCs/>
        </w:rPr>
        <w:t>к  решению Собрания депутатов Владимировского</w:t>
      </w:r>
    </w:p>
    <w:p>
      <w:pPr>
        <w:pStyle w:val="Normal"/>
        <w:widowControl w:val="false"/>
        <w:tabs>
          <w:tab w:val="clear" w:pos="708"/>
          <w:tab w:val="center" w:pos="4792" w:leader="none"/>
        </w:tabs>
        <w:spacing w:before="15" w:after="0"/>
        <w:jc w:val="right"/>
        <w:rPr>
          <w:bCs/>
        </w:rPr>
      </w:pPr>
      <w:r>
        <w:rPr>
          <w:bCs/>
        </w:rPr>
        <w:t xml:space="preserve">сельского поселения  </w:t>
      </w:r>
    </w:p>
    <w:p>
      <w:pPr>
        <w:pStyle w:val="Normal"/>
        <w:widowControl w:val="false"/>
        <w:tabs>
          <w:tab w:val="clear" w:pos="708"/>
          <w:tab w:val="center" w:pos="4792" w:leader="none"/>
        </w:tabs>
        <w:spacing w:before="15" w:after="0"/>
        <w:jc w:val="right"/>
        <w:rPr>
          <w:bCs/>
        </w:rPr>
      </w:pPr>
      <w:r>
        <w:rPr>
          <w:bCs/>
        </w:rPr>
        <w:t>«О бюджете Владимировского сельского поселения</w:t>
      </w:r>
    </w:p>
    <w:p>
      <w:pPr>
        <w:pStyle w:val="Normal"/>
        <w:widowControl w:val="false"/>
        <w:tabs>
          <w:tab w:val="clear" w:pos="708"/>
          <w:tab w:val="center" w:pos="4792" w:leader="none"/>
        </w:tabs>
        <w:spacing w:before="15" w:after="0"/>
        <w:jc w:val="right"/>
        <w:rPr>
          <w:bCs/>
        </w:rPr>
      </w:pPr>
      <w:r>
        <w:rPr>
          <w:bCs/>
        </w:rPr>
        <w:t>Красносулинского района на 2025 год и на плановый</w:t>
      </w:r>
    </w:p>
    <w:p>
      <w:pPr>
        <w:pStyle w:val="Normal"/>
        <w:widowControl w:val="false"/>
        <w:tabs>
          <w:tab w:val="clear" w:pos="708"/>
          <w:tab w:val="center" w:pos="4792" w:leader="none"/>
        </w:tabs>
        <w:spacing w:before="15" w:after="0"/>
        <w:jc w:val="right"/>
        <w:rPr/>
      </w:pPr>
      <w:r>
        <w:rPr>
          <w:bCs/>
        </w:rPr>
        <w:t xml:space="preserve"> </w:t>
      </w:r>
      <w:r>
        <w:rPr>
          <w:bCs/>
        </w:rPr>
        <w:t xml:space="preserve">период 2026  и 2027 годов»   </w:t>
      </w:r>
      <w:r>
        <w:rPr>
          <w:b/>
          <w:bCs/>
        </w:rPr>
        <w:t xml:space="preserve"> </w:t>
      </w:r>
    </w:p>
    <w:p>
      <w:pPr>
        <w:pStyle w:val="Normal"/>
        <w:widowControl w:val="false"/>
        <w:tabs>
          <w:tab w:val="clear" w:pos="708"/>
          <w:tab w:val="center" w:pos="4792" w:leader="none"/>
        </w:tabs>
        <w:spacing w:before="15" w:after="0"/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</w:r>
    </w:p>
    <w:p>
      <w:pPr>
        <w:pStyle w:val="Normal"/>
        <w:widowControl w:val="false"/>
        <w:tabs>
          <w:tab w:val="clear" w:pos="708"/>
          <w:tab w:val="center" w:pos="4792" w:leader="none"/>
        </w:tabs>
        <w:spacing w:before="15" w:after="0"/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</w:r>
    </w:p>
    <w:p>
      <w:pPr>
        <w:pStyle w:val="Normal"/>
        <w:widowControl w:val="false"/>
        <w:tabs>
          <w:tab w:val="clear" w:pos="708"/>
          <w:tab w:val="center" w:pos="4792" w:leader="none"/>
        </w:tabs>
        <w:spacing w:before="15" w:after="0"/>
        <w:jc w:val="right"/>
        <w:rPr/>
      </w:pPr>
      <w:r>
        <w:rPr/>
        <w:t xml:space="preserve"> </w:t>
      </w:r>
    </w:p>
    <w:p>
      <w:pPr>
        <w:pStyle w:val="Normal"/>
        <w:jc w:val="center"/>
        <w:rPr/>
      </w:pPr>
      <w:r>
        <w:rPr>
          <w:sz w:val="24"/>
          <w:szCs w:val="24"/>
        </w:rPr>
        <w:t>Межбюджетные трансферты, перечисляемые из бюджета поселения бюджету Красносулинского района  и направляемые на финансирование расходов, связанных с передачей осуществления части полномочий органов местного самоуправления поселения органам местного самоуправления муниципального образования «Красносулинский район»   на 20</w:t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>25</w:t>
      </w:r>
      <w:r>
        <w:rPr>
          <w:sz w:val="24"/>
          <w:szCs w:val="24"/>
        </w:rPr>
        <w:t xml:space="preserve"> год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                                                           </w:t>
      </w:r>
      <w:r>
        <w:rPr/>
        <w:t>(тыс. рублей)</w:t>
      </w:r>
    </w:p>
    <w:tbl>
      <w:tblPr>
        <w:tblW w:w="9641" w:type="dxa"/>
        <w:jc w:val="left"/>
        <w:tblInd w:w="-35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8"/>
        <w:gridCol w:w="1433"/>
      </w:tblGrid>
      <w:tr>
        <w:trPr/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передаваемого полномочия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расходов</w:t>
            </w:r>
          </w:p>
        </w:tc>
      </w:tr>
      <w:tr>
        <w:trPr/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Межбюджетные трансферты на осуществление полномочий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bidi="ar-SA"/>
              </w:rPr>
              <w:t>контрольно-счетного органа Владимировского сельского поселения по осуществлению внешнего муниципального финансового контроля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en-US" w:eastAsia="zh-CN" w:bidi="ar-SA"/>
              </w:rPr>
              <w:t>56,3</w:t>
            </w:r>
          </w:p>
        </w:tc>
      </w:tr>
      <w:tr>
        <w:trPr/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ind w:left="-108" w:right="-108" w:hanging="0"/>
              <w:rPr/>
            </w:pPr>
            <w:r>
              <w:rPr>
                <w:b w:val="false"/>
                <w:bCs w:val="false"/>
                <w:sz w:val="24"/>
                <w:szCs w:val="24"/>
              </w:rPr>
              <w:t xml:space="preserve">Межбюджетные трансферты на осуществление полномочий </w:t>
            </w:r>
            <w:r>
              <w:rPr>
                <w:rFonts w:eastAsia="Times New Roman" w:cs="Times New Roman"/>
                <w:b w:val="false"/>
                <w:bCs w:val="false"/>
                <w:color w:val="auto"/>
                <w:sz w:val="24"/>
                <w:szCs w:val="24"/>
                <w:lang w:val="ru-RU" w:bidi="ar-SA"/>
              </w:rPr>
              <w:t>по осуществлению в</w:t>
            </w:r>
            <w:r>
              <w:rPr>
                <w:rFonts w:eastAsia="Times New Roman" w:cs="Times New Roman"/>
                <w:b w:val="false"/>
                <w:bCs w:val="false"/>
                <w:color w:val="auto"/>
                <w:sz w:val="24"/>
                <w:szCs w:val="24"/>
                <w:lang w:val="ru-RU" w:eastAsia="zh-CN" w:bidi="ar-SA"/>
              </w:rPr>
              <w:t>нутреннего</w:t>
            </w:r>
            <w:r>
              <w:rPr>
                <w:rFonts w:eastAsia="Times New Roman" w:cs="Times New Roman"/>
                <w:b w:val="false"/>
                <w:bCs w:val="false"/>
                <w:color w:val="auto"/>
                <w:sz w:val="24"/>
                <w:szCs w:val="24"/>
                <w:lang w:val="ru-RU" w:bidi="ar-SA"/>
              </w:rPr>
              <w:t xml:space="preserve"> муниципального финансового контроля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auto"/>
                <w:sz w:val="24"/>
                <w:szCs w:val="24"/>
                <w:lang w:val="ru-RU" w:eastAsia="zh-CN" w:bidi="ar-SA"/>
              </w:rPr>
              <w:t>52,7</w:t>
            </w:r>
          </w:p>
        </w:tc>
      </w:tr>
      <w:tr>
        <w:trPr/>
        <w:tc>
          <w:tcPr>
            <w:tcW w:w="82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ind w:left="-108" w:right="-108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Times New Roman" w:cs="Times New Roman"/>
                <w:b/>
                <w:b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color w:val="auto"/>
                <w:sz w:val="24"/>
                <w:szCs w:val="24"/>
                <w:lang w:val="ru-RU" w:eastAsia="zh-CN" w:bidi="ar-SA"/>
              </w:rPr>
              <w:t>109,0</w:t>
            </w:r>
          </w:p>
        </w:tc>
      </w:tr>
    </w:tbl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644" w:right="62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Application>LibreOffice/6.4.5.2$Windows_x86 LibreOffice_project/a726b36747cf2001e06b58ad5db1aa3a9a1872d6</Application>
  <Pages>1</Pages>
  <Words>143</Words>
  <Characters>1093</Characters>
  <CharactersWithSpaces>1393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2009-10-28T07:43:00Z</dcterms:created>
  <dc:creator>User</dc:creator>
  <dc:description/>
  <dc:language>ru-RU</dc:language>
  <cp:lastModifiedBy/>
  <cp:lastPrinted>1995-11-21T17:41:00Z</cp:lastPrinted>
  <dcterms:modified xsi:type="dcterms:W3CDTF">2025-06-16T15:37:44Z</dcterms:modified>
  <cp:revision>66</cp:revision>
  <dc:subject/>
  <dc:title>Приложение 17</dc:title>
</cp:coreProperties>
</file>